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1A1E38" w14:textId="77777777" w:rsidR="00821D91" w:rsidRDefault="00000000">
      <w:pPr>
        <w:jc w:val="center"/>
      </w:pPr>
      <w:r>
        <w:rPr>
          <w:noProof/>
        </w:rPr>
        <w:drawing>
          <wp:inline distT="0" distB="0" distL="0" distR="0" wp14:anchorId="1DAF3024" wp14:editId="64D6A314">
            <wp:extent cx="1711346" cy="537973"/>
            <wp:effectExtent l="0" t="0" r="0" b="0"/>
            <wp:docPr id="4479709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11346" cy="537973"/>
                    </a:xfrm>
                    <a:prstGeom prst="rect">
                      <a:avLst/>
                    </a:prstGeom>
                    <a:ln/>
                  </pic:spPr>
                </pic:pic>
              </a:graphicData>
            </a:graphic>
          </wp:inline>
        </w:drawing>
      </w:r>
    </w:p>
    <w:tbl>
      <w:tblPr>
        <w:tblStyle w:val="5"/>
        <w:bidiVisual/>
        <w:tblW w:w="8296" w:type="dxa"/>
        <w:tblBorders>
          <w:top w:val="nil"/>
          <w:left w:val="nil"/>
          <w:bottom w:val="nil"/>
          <w:right w:val="nil"/>
          <w:insideH w:val="nil"/>
          <w:insideV w:val="nil"/>
        </w:tblBorders>
        <w:tblLayout w:type="fixed"/>
        <w:tblLook w:val="0400" w:firstRow="0" w:lastRow="0" w:firstColumn="0" w:lastColumn="0" w:noHBand="0" w:noVBand="1"/>
      </w:tblPr>
      <w:tblGrid>
        <w:gridCol w:w="4148"/>
        <w:gridCol w:w="4148"/>
      </w:tblGrid>
      <w:tr w:rsidR="007564B2" w14:paraId="53C11390" w14:textId="77777777">
        <w:tc>
          <w:tcPr>
            <w:tcW w:w="8296" w:type="dxa"/>
            <w:gridSpan w:val="2"/>
            <w:shd w:val="clear" w:color="auto" w:fill="F2F2F2"/>
          </w:tcPr>
          <w:p w14:paraId="5EE3D3C2" w14:textId="77777777" w:rsidR="007564B2" w:rsidRDefault="00000000">
            <w:pPr>
              <w:jc w:val="center"/>
              <w:rPr>
                <w:rFonts w:ascii="Assistant SemiBold" w:eastAsia="Assistant SemiBold" w:hAnsi="Assistant SemiBold" w:cs="Assistant SemiBold"/>
                <w:b/>
                <w:bCs/>
                <w:color w:val="12501A"/>
                <w:sz w:val="32"/>
                <w:szCs w:val="32"/>
              </w:rPr>
            </w:pPr>
            <w:r>
              <w:rPr>
                <w:rFonts w:ascii="Assistant SemiBold" w:eastAsia="Assistant SemiBold" w:hAnsi="Assistant SemiBold" w:cs="Assistant SemiBold"/>
                <w:b/>
                <w:bCs/>
                <w:color w:val="12501A"/>
                <w:sz w:val="32"/>
                <w:szCs w:val="32"/>
                <w:rtl/>
              </w:rPr>
              <w:t>סילבוס-תכנית הקורס</w:t>
            </w:r>
          </w:p>
          <w:p w14:paraId="653F9842" w14:textId="77777777" w:rsidR="007564B2" w:rsidRDefault="00000000">
            <w:pPr>
              <w:jc w:val="center"/>
            </w:pPr>
            <w:r>
              <w:rPr>
                <w:rFonts w:ascii="Assistant SemiBold" w:eastAsia="Assistant SemiBold" w:hAnsi="Assistant SemiBold" w:cs="Assistant SemiBold"/>
                <w:sz w:val="32"/>
                <w:szCs w:val="32"/>
                <w:rtl/>
              </w:rPr>
              <w:t>טכנולוגיות למידה</w:t>
            </w:r>
          </w:p>
        </w:tc>
      </w:tr>
      <w:tr w:rsidR="007564B2" w14:paraId="0728C55B" w14:textId="77777777">
        <w:tc>
          <w:tcPr>
            <w:tcW w:w="4148" w:type="dxa"/>
            <w:shd w:val="clear" w:color="auto" w:fill="F2F2F2"/>
          </w:tcPr>
          <w:p w14:paraId="31185142" w14:textId="77777777" w:rsidR="007564B2" w:rsidRDefault="00000000">
            <w:pPr>
              <w:jc w:val="center"/>
            </w:pPr>
            <w:r>
              <w:rPr>
                <w:rFonts w:ascii="Assistant SemiBold" w:eastAsia="Assistant SemiBold" w:hAnsi="Assistant SemiBold" w:cs="Assistant SemiBold"/>
                <w:color w:val="12501A"/>
                <w:sz w:val="24"/>
                <w:szCs w:val="24"/>
                <w:rtl/>
              </w:rPr>
              <w:t>שם המרצה</w:t>
            </w:r>
          </w:p>
          <w:p w14:paraId="0CF21191" w14:textId="77777777" w:rsidR="007564B2" w:rsidRDefault="00000000">
            <w:pPr>
              <w:jc w:val="center"/>
            </w:pPr>
            <w:r>
              <w:rPr>
                <w:rFonts w:ascii="Assistant" w:eastAsia="Assistant" w:hAnsi="Assistant" w:cs="Assistant"/>
                <w:color w:val="808080"/>
                <w:sz w:val="24"/>
                <w:szCs w:val="24"/>
                <w:rtl/>
              </w:rPr>
              <w:t>ד״ר איל בלן</w:t>
            </w:r>
          </w:p>
        </w:tc>
        <w:tc>
          <w:tcPr>
            <w:tcW w:w="4148" w:type="dxa"/>
            <w:shd w:val="clear" w:color="auto" w:fill="F2F2F2"/>
          </w:tcPr>
          <w:p w14:paraId="3D98B12E" w14:textId="77777777" w:rsidR="007564B2" w:rsidRDefault="00000000">
            <w:pPr>
              <w:jc w:val="center"/>
            </w:pPr>
            <w:r>
              <w:rPr>
                <w:rFonts w:ascii="Assistant SemiBold" w:eastAsia="Assistant SemiBold" w:hAnsi="Assistant SemiBold" w:cs="Assistant SemiBold"/>
                <w:color w:val="12501A"/>
                <w:sz w:val="24"/>
                <w:szCs w:val="24"/>
                <w:rtl/>
              </w:rPr>
              <w:t>שנה אקדמית</w:t>
            </w:r>
          </w:p>
          <w:p w14:paraId="25D212D2" w14:textId="77777777" w:rsidR="007564B2" w:rsidRDefault="00000000">
            <w:pPr>
              <w:jc w:val="center"/>
            </w:pPr>
            <w:r>
              <w:rPr>
                <w:rFonts w:ascii="Assistant" w:eastAsia="Assistant" w:hAnsi="Assistant" w:cs="Assistant"/>
                <w:color w:val="808080"/>
                <w:sz w:val="24"/>
                <w:szCs w:val="24"/>
                <w:rtl/>
              </w:rPr>
              <w:t>תשפ"ז  2026-2027</w:t>
            </w:r>
          </w:p>
        </w:tc>
      </w:tr>
    </w:tbl>
    <w:p w14:paraId="4227D6FA" w14:textId="77777777" w:rsidR="007564B2" w:rsidRDefault="007564B2">
      <w:pPr>
        <w:rPr>
          <w:sz w:val="24"/>
          <w:szCs w:val="24"/>
        </w:rPr>
      </w:pPr>
    </w:p>
    <w:tbl>
      <w:tblPr>
        <w:tblStyle w:val="4"/>
        <w:bidiVisual/>
        <w:tblW w:w="8318" w:type="dxa"/>
        <w:tblBorders>
          <w:top w:val="nil"/>
          <w:left w:val="nil"/>
          <w:bottom w:val="nil"/>
          <w:right w:val="nil"/>
          <w:insideH w:val="nil"/>
          <w:insideV w:val="nil"/>
        </w:tblBorders>
        <w:tblLayout w:type="fixed"/>
        <w:tblLook w:val="0400" w:firstRow="0" w:lastRow="0" w:firstColumn="0" w:lastColumn="0" w:noHBand="0" w:noVBand="1"/>
      </w:tblPr>
      <w:tblGrid>
        <w:gridCol w:w="1372"/>
        <w:gridCol w:w="1350"/>
        <w:gridCol w:w="1673"/>
        <w:gridCol w:w="1441"/>
        <w:gridCol w:w="654"/>
        <w:gridCol w:w="35"/>
        <w:gridCol w:w="288"/>
        <w:gridCol w:w="1498"/>
        <w:gridCol w:w="7"/>
      </w:tblGrid>
      <w:tr w:rsidR="007564B2" w14:paraId="6BE136D3" w14:textId="77777777">
        <w:trPr>
          <w:gridAfter w:val="1"/>
          <w:wAfter w:w="7" w:type="dxa"/>
        </w:trPr>
        <w:tc>
          <w:tcPr>
            <w:tcW w:w="2722" w:type="dxa"/>
            <w:gridSpan w:val="2"/>
          </w:tcPr>
          <w:p w14:paraId="0D6F0107"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דוא"ל</w:t>
            </w:r>
          </w:p>
          <w:p w14:paraId="7687129A"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eyal.ballan@oranim.ac.il</w:t>
            </w:r>
          </w:p>
          <w:p w14:paraId="36E18C77" w14:textId="77777777" w:rsidR="007564B2" w:rsidRDefault="007564B2">
            <w:pPr>
              <w:rPr>
                <w:sz w:val="20"/>
                <w:szCs w:val="20"/>
              </w:rPr>
            </w:pPr>
          </w:p>
        </w:tc>
        <w:tc>
          <w:tcPr>
            <w:tcW w:w="1673" w:type="dxa"/>
          </w:tcPr>
          <w:p w14:paraId="05D68814"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נייד</w:t>
            </w:r>
          </w:p>
          <w:p w14:paraId="122F0863"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050-8619215</w:t>
            </w:r>
          </w:p>
          <w:p w14:paraId="31617C62" w14:textId="77777777" w:rsidR="007564B2" w:rsidRDefault="007564B2">
            <w:pPr>
              <w:rPr>
                <w:sz w:val="20"/>
                <w:szCs w:val="20"/>
              </w:rPr>
            </w:pPr>
          </w:p>
        </w:tc>
        <w:tc>
          <w:tcPr>
            <w:tcW w:w="3916" w:type="dxa"/>
            <w:gridSpan w:val="5"/>
          </w:tcPr>
          <w:p w14:paraId="03ED7AD8"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קבלת קהל</w:t>
            </w:r>
          </w:p>
          <w:p w14:paraId="488E6FA2"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בתיאום מראש בדוא״ל</w:t>
            </w:r>
          </w:p>
          <w:p w14:paraId="1B5D786A" w14:textId="77777777" w:rsidR="007564B2" w:rsidRDefault="007564B2">
            <w:pPr>
              <w:rPr>
                <w:sz w:val="20"/>
                <w:szCs w:val="20"/>
              </w:rPr>
            </w:pPr>
          </w:p>
        </w:tc>
      </w:tr>
      <w:tr w:rsidR="007564B2" w14:paraId="3C08EE99" w14:textId="77777777">
        <w:trPr>
          <w:gridAfter w:val="1"/>
          <w:wAfter w:w="7" w:type="dxa"/>
        </w:trPr>
        <w:tc>
          <w:tcPr>
            <w:tcW w:w="2722" w:type="dxa"/>
            <w:gridSpan w:val="2"/>
          </w:tcPr>
          <w:p w14:paraId="3A011EF5" w14:textId="77777777" w:rsidR="007564B2" w:rsidRDefault="007564B2">
            <w:pPr>
              <w:rPr>
                <w:sz w:val="20"/>
                <w:szCs w:val="20"/>
              </w:rPr>
            </w:pPr>
          </w:p>
        </w:tc>
        <w:tc>
          <w:tcPr>
            <w:tcW w:w="1673" w:type="dxa"/>
          </w:tcPr>
          <w:p w14:paraId="580D82D5" w14:textId="77777777" w:rsidR="007564B2" w:rsidRDefault="007564B2">
            <w:pPr>
              <w:rPr>
                <w:sz w:val="20"/>
                <w:szCs w:val="20"/>
              </w:rPr>
            </w:pPr>
          </w:p>
        </w:tc>
        <w:tc>
          <w:tcPr>
            <w:tcW w:w="1441" w:type="dxa"/>
          </w:tcPr>
          <w:p w14:paraId="1960F973"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מקום</w:t>
            </w:r>
          </w:p>
          <w:p w14:paraId="384E82F9"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מרכז החדשנות / אודיטוריום ארז</w:t>
            </w:r>
          </w:p>
          <w:p w14:paraId="37036E43" w14:textId="77777777" w:rsidR="007564B2" w:rsidRDefault="007564B2">
            <w:pPr>
              <w:rPr>
                <w:sz w:val="20"/>
                <w:szCs w:val="20"/>
              </w:rPr>
            </w:pPr>
          </w:p>
        </w:tc>
        <w:tc>
          <w:tcPr>
            <w:tcW w:w="977" w:type="dxa"/>
            <w:gridSpan w:val="3"/>
          </w:tcPr>
          <w:p w14:paraId="19A9D815"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יום</w:t>
            </w:r>
          </w:p>
          <w:p w14:paraId="23D36C02" w14:textId="49B22D11"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 xml:space="preserve"> </w:t>
            </w:r>
          </w:p>
          <w:p w14:paraId="00E33C0E" w14:textId="77777777" w:rsidR="007564B2" w:rsidRDefault="007564B2">
            <w:pPr>
              <w:rPr>
                <w:sz w:val="20"/>
                <w:szCs w:val="20"/>
              </w:rPr>
            </w:pPr>
          </w:p>
        </w:tc>
        <w:tc>
          <w:tcPr>
            <w:tcW w:w="1498" w:type="dxa"/>
          </w:tcPr>
          <w:p w14:paraId="5DF061EC" w14:textId="7CA42FBF" w:rsidR="007564B2" w:rsidRPr="00E54B16" w:rsidRDefault="00000000" w:rsidP="00E54B16">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שעה</w:t>
            </w:r>
          </w:p>
          <w:p w14:paraId="69E973B6" w14:textId="066BC814" w:rsidR="007564B2" w:rsidRPr="00E54B16" w:rsidRDefault="007564B2">
            <w:pPr>
              <w:rPr>
                <w:rFonts w:cs="Arial"/>
                <w:sz w:val="20"/>
                <w:szCs w:val="20"/>
              </w:rPr>
            </w:pPr>
          </w:p>
        </w:tc>
      </w:tr>
      <w:tr w:rsidR="007564B2" w14:paraId="6CA9D14F" w14:textId="77777777">
        <w:trPr>
          <w:gridAfter w:val="1"/>
          <w:wAfter w:w="7" w:type="dxa"/>
        </w:trPr>
        <w:tc>
          <w:tcPr>
            <w:tcW w:w="2722" w:type="dxa"/>
            <w:gridSpan w:val="2"/>
          </w:tcPr>
          <w:p w14:paraId="3DB6497C"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חוג/תכנית</w:t>
            </w:r>
          </w:p>
          <w:p w14:paraId="2F451148" w14:textId="77777777" w:rsidR="000D70BA" w:rsidRDefault="000D70BA" w:rsidP="000D70BA">
            <w:pPr>
              <w:rPr>
                <w:rFonts w:ascii="Assistant" w:eastAsia="Assistant" w:hAnsi="Assistant" w:cs="Assistant"/>
                <w:sz w:val="20"/>
                <w:szCs w:val="20"/>
              </w:rPr>
            </w:pPr>
            <w:r>
              <w:rPr>
                <w:rFonts w:ascii="Assistant" w:eastAsia="Assistant" w:hAnsi="Assistant" w:cs="Assistant" w:hint="cs"/>
                <w:color w:val="808080"/>
                <w:sz w:val="20"/>
                <w:szCs w:val="20"/>
                <w:rtl/>
              </w:rPr>
              <w:t>תואר ראשון בהוראה (</w:t>
            </w:r>
            <w:r w:rsidRPr="00E54B16">
              <w:rPr>
                <w:rFonts w:ascii="Assistant" w:eastAsia="Assistant" w:hAnsi="Assistant" w:cs="Assistant"/>
                <w:color w:val="808080"/>
                <w:sz w:val="20"/>
                <w:szCs w:val="20"/>
                <w:rtl/>
              </w:rPr>
              <w:t xml:space="preserve">גיל </w:t>
            </w:r>
            <w:proofErr w:type="spellStart"/>
            <w:r w:rsidRPr="00E54B16">
              <w:rPr>
                <w:rFonts w:ascii="Assistant" w:eastAsia="Assistant" w:hAnsi="Assistant" w:cs="Assistant"/>
                <w:color w:val="808080"/>
                <w:sz w:val="20"/>
                <w:szCs w:val="20"/>
                <w:rtl/>
              </w:rPr>
              <w:t>רך+חנ"מ</w:t>
            </w:r>
            <w:proofErr w:type="spellEnd"/>
            <w:r>
              <w:rPr>
                <w:rFonts w:ascii="Assistant" w:eastAsia="Assistant" w:hAnsi="Assistant" w:cs="Assistant" w:hint="cs"/>
                <w:color w:val="808080"/>
                <w:sz w:val="20"/>
                <w:szCs w:val="20"/>
                <w:rtl/>
              </w:rPr>
              <w:t>)</w:t>
            </w:r>
          </w:p>
          <w:p w14:paraId="1F201B12" w14:textId="77777777" w:rsidR="007564B2" w:rsidRPr="000D70BA" w:rsidRDefault="007564B2">
            <w:pPr>
              <w:rPr>
                <w:sz w:val="20"/>
                <w:szCs w:val="20"/>
              </w:rPr>
            </w:pPr>
          </w:p>
        </w:tc>
        <w:tc>
          <w:tcPr>
            <w:tcW w:w="1673" w:type="dxa"/>
          </w:tcPr>
          <w:p w14:paraId="2DBB3F5B"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פקולטה</w:t>
            </w:r>
          </w:p>
          <w:p w14:paraId="037A5A48"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הפקולטה לחינוך והוראה</w:t>
            </w:r>
          </w:p>
          <w:p w14:paraId="07E635EE" w14:textId="77777777" w:rsidR="007564B2" w:rsidRDefault="007564B2">
            <w:pPr>
              <w:rPr>
                <w:sz w:val="20"/>
                <w:szCs w:val="20"/>
              </w:rPr>
            </w:pPr>
          </w:p>
        </w:tc>
        <w:tc>
          <w:tcPr>
            <w:tcW w:w="2130" w:type="dxa"/>
            <w:gridSpan w:val="3"/>
          </w:tcPr>
          <w:p w14:paraId="25AFA0A9"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מס' הקורס</w:t>
            </w:r>
          </w:p>
          <w:p w14:paraId="42730ACC" w14:textId="3598F1FE" w:rsidR="007564B2" w:rsidRDefault="00E54B16">
            <w:pPr>
              <w:rPr>
                <w:sz w:val="20"/>
                <w:szCs w:val="20"/>
              </w:rPr>
            </w:pPr>
            <w:r>
              <w:rPr>
                <w:rFonts w:ascii="Segoe UI" w:hAnsi="Segoe UI" w:cs="Segoe UI"/>
                <w:color w:val="6E6E6E"/>
                <w:sz w:val="20"/>
                <w:szCs w:val="20"/>
                <w:shd w:val="clear" w:color="auto" w:fill="FFFFFF"/>
              </w:rPr>
              <w:t>9891269</w:t>
            </w:r>
            <w:r>
              <w:rPr>
                <w:sz w:val="20"/>
                <w:szCs w:val="20"/>
              </w:rPr>
              <w:t xml:space="preserve"> </w:t>
            </w:r>
          </w:p>
        </w:tc>
        <w:tc>
          <w:tcPr>
            <w:tcW w:w="1786" w:type="dxa"/>
            <w:gridSpan w:val="2"/>
          </w:tcPr>
          <w:p w14:paraId="52720AF3"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שפת ההוראה</w:t>
            </w:r>
          </w:p>
          <w:p w14:paraId="7C1AFA1E"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עברית</w:t>
            </w:r>
          </w:p>
          <w:p w14:paraId="31FA5C0B" w14:textId="77777777" w:rsidR="007564B2" w:rsidRDefault="007564B2">
            <w:pPr>
              <w:rPr>
                <w:sz w:val="20"/>
                <w:szCs w:val="20"/>
              </w:rPr>
            </w:pPr>
          </w:p>
        </w:tc>
      </w:tr>
      <w:tr w:rsidR="007564B2" w14:paraId="53785424" w14:textId="77777777">
        <w:trPr>
          <w:gridAfter w:val="1"/>
          <w:wAfter w:w="7" w:type="dxa"/>
        </w:trPr>
        <w:tc>
          <w:tcPr>
            <w:tcW w:w="1372" w:type="dxa"/>
          </w:tcPr>
          <w:p w14:paraId="49CFB032"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נ"ז</w:t>
            </w:r>
          </w:p>
          <w:p w14:paraId="3FA7489A"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2</w:t>
            </w:r>
          </w:p>
          <w:p w14:paraId="0F991F01" w14:textId="77777777" w:rsidR="007564B2" w:rsidRDefault="007564B2">
            <w:pPr>
              <w:rPr>
                <w:sz w:val="20"/>
                <w:szCs w:val="20"/>
              </w:rPr>
            </w:pPr>
          </w:p>
        </w:tc>
        <w:tc>
          <w:tcPr>
            <w:tcW w:w="1350" w:type="dxa"/>
          </w:tcPr>
          <w:p w14:paraId="004721CA" w14:textId="77777777" w:rsidR="007564B2" w:rsidRDefault="00000000">
            <w:pPr>
              <w:pBdr>
                <w:bottom w:val="single" w:sz="12" w:space="1" w:color="004D46"/>
              </w:pBdr>
              <w:spacing w:after="120"/>
              <w:rPr>
                <w:rFonts w:ascii="Assistant" w:eastAsia="Assistant SemiBold" w:hAnsi="Assistant" w:cs="Assistant"/>
                <w:sz w:val="20"/>
                <w:szCs w:val="20"/>
              </w:rPr>
            </w:pPr>
            <w:proofErr w:type="spellStart"/>
            <w:r>
              <w:rPr>
                <w:rFonts w:ascii="Assistant" w:eastAsia="Assistant SemiBold" w:hAnsi="Assistant" w:cs="Assistant" w:hint="cs"/>
                <w:sz w:val="20"/>
                <w:szCs w:val="20"/>
                <w:rtl/>
              </w:rPr>
              <w:t>ש"ש</w:t>
            </w:r>
            <w:proofErr w:type="spellEnd"/>
          </w:p>
          <w:p w14:paraId="43E7ED3E"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2</w:t>
            </w:r>
          </w:p>
          <w:p w14:paraId="33853978" w14:textId="77777777" w:rsidR="007564B2" w:rsidRDefault="007564B2">
            <w:pPr>
              <w:rPr>
                <w:sz w:val="20"/>
                <w:szCs w:val="20"/>
              </w:rPr>
            </w:pPr>
          </w:p>
        </w:tc>
        <w:tc>
          <w:tcPr>
            <w:tcW w:w="1673" w:type="dxa"/>
          </w:tcPr>
          <w:p w14:paraId="18FA7F92"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קורס חובה/בחירה</w:t>
            </w:r>
          </w:p>
          <w:p w14:paraId="5CFCC8BF"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חובה</w:t>
            </w:r>
          </w:p>
          <w:p w14:paraId="68AE36E1" w14:textId="77777777" w:rsidR="007564B2" w:rsidRDefault="007564B2">
            <w:pPr>
              <w:rPr>
                <w:sz w:val="20"/>
                <w:szCs w:val="20"/>
              </w:rPr>
            </w:pPr>
          </w:p>
        </w:tc>
        <w:tc>
          <w:tcPr>
            <w:tcW w:w="2130" w:type="dxa"/>
            <w:gridSpan w:val="3"/>
          </w:tcPr>
          <w:p w14:paraId="7E7C3A5D"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סמסטר</w:t>
            </w:r>
          </w:p>
          <w:p w14:paraId="7ED7FFD0"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א'</w:t>
            </w:r>
          </w:p>
          <w:p w14:paraId="3F7DBC55" w14:textId="77777777" w:rsidR="007564B2" w:rsidRDefault="007564B2">
            <w:pPr>
              <w:rPr>
                <w:sz w:val="20"/>
                <w:szCs w:val="20"/>
              </w:rPr>
            </w:pPr>
          </w:p>
        </w:tc>
        <w:tc>
          <w:tcPr>
            <w:tcW w:w="1786" w:type="dxa"/>
            <w:gridSpan w:val="2"/>
          </w:tcPr>
          <w:p w14:paraId="55AEE6C3"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יום ושעה</w:t>
            </w:r>
          </w:p>
          <w:p w14:paraId="576B591B" w14:textId="77777777" w:rsidR="000D70BA" w:rsidRDefault="000D70BA" w:rsidP="000D70BA">
            <w:pPr>
              <w:rPr>
                <w:rFonts w:ascii="Assistant" w:eastAsia="Assistant" w:hAnsi="Assistant" w:cs="Assistant"/>
                <w:sz w:val="20"/>
                <w:szCs w:val="20"/>
              </w:rPr>
            </w:pPr>
            <w:r>
              <w:rPr>
                <w:rFonts w:ascii="Assistant" w:eastAsia="Assistant" w:hAnsi="Assistant" w:cs="Assistant" w:hint="cs"/>
                <w:color w:val="808080"/>
                <w:sz w:val="20"/>
                <w:szCs w:val="20"/>
                <w:rtl/>
              </w:rPr>
              <w:t>רביעי 11:45-13:15</w:t>
            </w:r>
          </w:p>
          <w:p w14:paraId="3BA8BD70" w14:textId="77777777" w:rsidR="007564B2" w:rsidRDefault="007564B2">
            <w:pPr>
              <w:rPr>
                <w:sz w:val="20"/>
                <w:szCs w:val="20"/>
              </w:rPr>
            </w:pPr>
          </w:p>
        </w:tc>
      </w:tr>
      <w:tr w:rsidR="007564B2" w14:paraId="2043315E" w14:textId="77777777">
        <w:tc>
          <w:tcPr>
            <w:tcW w:w="2722" w:type="dxa"/>
            <w:gridSpan w:val="2"/>
          </w:tcPr>
          <w:p w14:paraId="4A40DCD8"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סוג הקורס</w:t>
            </w:r>
          </w:p>
          <w:p w14:paraId="3565164C"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 xml:space="preserve">פרונטלי, </w:t>
            </w:r>
            <w:proofErr w:type="spellStart"/>
            <w:r>
              <w:rPr>
                <w:rFonts w:ascii="Assistant" w:eastAsia="Assistant" w:hAnsi="Assistant" w:cs="Assistant" w:hint="cs"/>
                <w:color w:val="808080"/>
                <w:sz w:val="20"/>
                <w:szCs w:val="20"/>
                <w:rtl/>
              </w:rPr>
              <w:t>סדנאי</w:t>
            </w:r>
            <w:proofErr w:type="spellEnd"/>
            <w:r>
              <w:rPr>
                <w:rFonts w:ascii="Assistant" w:eastAsia="Assistant" w:hAnsi="Assistant" w:cs="Assistant" w:hint="cs"/>
                <w:color w:val="808080"/>
                <w:sz w:val="20"/>
                <w:szCs w:val="20"/>
                <w:rtl/>
              </w:rPr>
              <w:t xml:space="preserve"> במרחבי החדשנות</w:t>
            </w:r>
          </w:p>
          <w:p w14:paraId="0215348F" w14:textId="77777777" w:rsidR="007564B2" w:rsidRDefault="007564B2">
            <w:pPr>
              <w:rPr>
                <w:sz w:val="20"/>
                <w:szCs w:val="20"/>
              </w:rPr>
            </w:pPr>
          </w:p>
        </w:tc>
        <w:tc>
          <w:tcPr>
            <w:tcW w:w="1673" w:type="dxa"/>
          </w:tcPr>
          <w:p w14:paraId="028E085A"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קהל היעד</w:t>
            </w:r>
          </w:p>
          <w:p w14:paraId="1DE3133B"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סטודנטים/</w:t>
            </w:r>
            <w:proofErr w:type="spellStart"/>
            <w:r>
              <w:rPr>
                <w:rFonts w:ascii="Assistant" w:eastAsia="Assistant" w:hAnsi="Assistant" w:cs="Assistant" w:hint="cs"/>
                <w:color w:val="808080"/>
                <w:sz w:val="20"/>
                <w:szCs w:val="20"/>
                <w:rtl/>
              </w:rPr>
              <w:t>ות</w:t>
            </w:r>
            <w:proofErr w:type="spellEnd"/>
            <w:r>
              <w:rPr>
                <w:rFonts w:ascii="Assistant" w:eastAsia="Assistant" w:hAnsi="Assistant" w:cs="Assistant" w:hint="cs"/>
                <w:color w:val="808080"/>
                <w:sz w:val="20"/>
                <w:szCs w:val="20"/>
                <w:rtl/>
              </w:rPr>
              <w:t xml:space="preserve"> לתואר ראשון בהוראה (שנה א') בכלל המסלולים</w:t>
            </w:r>
          </w:p>
          <w:p w14:paraId="2B658131" w14:textId="77777777" w:rsidR="007564B2" w:rsidRDefault="007564B2">
            <w:pPr>
              <w:rPr>
                <w:sz w:val="20"/>
                <w:szCs w:val="20"/>
              </w:rPr>
            </w:pPr>
          </w:p>
        </w:tc>
        <w:tc>
          <w:tcPr>
            <w:tcW w:w="2095" w:type="dxa"/>
            <w:gridSpan w:val="2"/>
          </w:tcPr>
          <w:p w14:paraId="701A00ED"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שנתוני/ם</w:t>
            </w:r>
          </w:p>
          <w:p w14:paraId="30A272EB" w14:textId="77777777" w:rsidR="007564B2" w:rsidRDefault="00000000">
            <w:pPr>
              <w:rPr>
                <w:rFonts w:ascii="Assistant" w:eastAsia="Assistant" w:hAnsi="Assistant" w:cs="Assistant"/>
                <w:sz w:val="20"/>
                <w:szCs w:val="20"/>
              </w:rPr>
            </w:pPr>
            <w:r>
              <w:rPr>
                <w:rFonts w:ascii="Assistant" w:eastAsia="Assistant" w:hAnsi="Assistant" w:cs="Assistant" w:hint="cs"/>
                <w:color w:val="808080"/>
                <w:sz w:val="20"/>
                <w:szCs w:val="20"/>
                <w:rtl/>
              </w:rPr>
              <w:t>א'</w:t>
            </w:r>
          </w:p>
          <w:p w14:paraId="631F6DB9" w14:textId="77777777" w:rsidR="007564B2" w:rsidRDefault="007564B2">
            <w:pPr>
              <w:rPr>
                <w:sz w:val="20"/>
                <w:szCs w:val="20"/>
              </w:rPr>
            </w:pPr>
          </w:p>
        </w:tc>
        <w:tc>
          <w:tcPr>
            <w:tcW w:w="1828" w:type="dxa"/>
            <w:gridSpan w:val="4"/>
          </w:tcPr>
          <w:p w14:paraId="47C12F91" w14:textId="77777777" w:rsidR="007564B2" w:rsidRDefault="00000000">
            <w:pPr>
              <w:pBdr>
                <w:bottom w:val="single" w:sz="12" w:space="1" w:color="004D46"/>
              </w:pBdr>
              <w:spacing w:after="120"/>
              <w:rPr>
                <w:rFonts w:ascii="Assistant" w:eastAsia="Assistant SemiBold" w:hAnsi="Assistant" w:cs="Assistant"/>
                <w:sz w:val="20"/>
                <w:szCs w:val="20"/>
              </w:rPr>
            </w:pPr>
            <w:r>
              <w:rPr>
                <w:rFonts w:ascii="Assistant" w:eastAsia="Assistant SemiBold" w:hAnsi="Assistant" w:cs="Assistant" w:hint="cs"/>
                <w:sz w:val="20"/>
                <w:szCs w:val="20"/>
                <w:rtl/>
              </w:rPr>
              <w:t>תחום דעת</w:t>
            </w:r>
          </w:p>
          <w:p w14:paraId="594AB3F4" w14:textId="77777777" w:rsidR="007564B2" w:rsidRDefault="00000000">
            <w:pPr>
              <w:rPr>
                <w:rFonts w:ascii="Assistant" w:eastAsia="Assistant" w:hAnsi="Assistant" w:cs="Assistant"/>
                <w:sz w:val="20"/>
                <w:szCs w:val="20"/>
              </w:rPr>
            </w:pPr>
            <w:proofErr w:type="spellStart"/>
            <w:r>
              <w:rPr>
                <w:rFonts w:ascii="Assistant" w:eastAsia="Assistant" w:hAnsi="Assistant" w:cs="Assistant" w:hint="cs"/>
                <w:color w:val="808080"/>
                <w:sz w:val="20"/>
                <w:szCs w:val="20"/>
                <w:rtl/>
              </w:rPr>
              <w:t>טכנופדגוגיה</w:t>
            </w:r>
            <w:proofErr w:type="spellEnd"/>
            <w:r>
              <w:rPr>
                <w:rFonts w:ascii="Assistant" w:eastAsia="Assistant" w:hAnsi="Assistant" w:cs="Assistant" w:hint="cs"/>
                <w:color w:val="808080"/>
                <w:sz w:val="20"/>
                <w:szCs w:val="20"/>
                <w:rtl/>
              </w:rPr>
              <w:t xml:space="preserve"> וטכנולוגיות למידה</w:t>
            </w:r>
          </w:p>
          <w:p w14:paraId="21E66F29" w14:textId="77777777" w:rsidR="007564B2" w:rsidRDefault="007564B2">
            <w:pPr>
              <w:rPr>
                <w:sz w:val="20"/>
                <w:szCs w:val="20"/>
              </w:rPr>
            </w:pPr>
          </w:p>
        </w:tc>
      </w:tr>
    </w:tbl>
    <w:p w14:paraId="4CC9A2D6" w14:textId="77777777" w:rsidR="007564B2" w:rsidRDefault="007564B2">
      <w:pPr>
        <w:rPr>
          <w:sz w:val="24"/>
          <w:szCs w:val="24"/>
        </w:rPr>
      </w:pPr>
    </w:p>
    <w:p w14:paraId="6E78D4B7" w14:textId="77777777" w:rsidR="007564B2" w:rsidRDefault="00000000">
      <w:pPr>
        <w:spacing w:line="240" w:lineRule="auto"/>
        <w:rPr>
          <w:rFonts w:ascii="Assistant" w:eastAsia="Assistant" w:hAnsi="Assistant" w:cs="Assistant"/>
          <w:b/>
          <w:bCs/>
          <w:color w:val="12501A"/>
          <w:sz w:val="32"/>
          <w:szCs w:val="32"/>
        </w:rPr>
      </w:pPr>
      <w:r>
        <w:rPr>
          <w:rFonts w:ascii="Assistant" w:eastAsia="Assistant" w:hAnsi="Assistant" w:cs="Assistant"/>
          <w:b/>
          <w:bCs/>
          <w:color w:val="12501A"/>
          <w:sz w:val="32"/>
          <w:szCs w:val="32"/>
          <w:rtl/>
        </w:rPr>
        <w:t>תיאור הקורס</w:t>
      </w:r>
    </w:p>
    <w:p w14:paraId="2C855CAE" w14:textId="77777777" w:rsidR="007564B2" w:rsidRDefault="007564B2">
      <w:pPr>
        <w:rPr>
          <w:sz w:val="24"/>
          <w:szCs w:val="24"/>
        </w:rPr>
      </w:pPr>
    </w:p>
    <w:p w14:paraId="13413DC7"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דרישות קדם</w:t>
      </w:r>
    </w:p>
    <w:p w14:paraId="48EBC878"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אין דרישות קדם אקדמיות לקורס זה.</w:t>
      </w:r>
    </w:p>
    <w:p w14:paraId="187680E2"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עיון מקדים באתר הקורס וצפייה בסרטוני ההדרכה של מרחבי החדשנות השונים.</w:t>
      </w:r>
    </w:p>
    <w:p w14:paraId="153B170D"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פתיחות להתנסות מעשית ישירה, עבודה </w:t>
      </w:r>
      <w:proofErr w:type="spellStart"/>
      <w:r>
        <w:rPr>
          <w:rFonts w:ascii="David" w:eastAsia="David" w:hAnsi="David" w:cs="David"/>
          <w:sz w:val="24"/>
          <w:szCs w:val="24"/>
          <w:rtl/>
        </w:rPr>
        <w:t>סדנאית</w:t>
      </w:r>
      <w:proofErr w:type="spellEnd"/>
      <w:r>
        <w:rPr>
          <w:rFonts w:ascii="David" w:eastAsia="David" w:hAnsi="David" w:cs="David"/>
          <w:sz w:val="24"/>
          <w:szCs w:val="24"/>
          <w:rtl/>
        </w:rPr>
        <w:t xml:space="preserve"> ולמידה עצמאית בסביבות טכנולוגיות חדשות.</w:t>
      </w:r>
    </w:p>
    <w:p w14:paraId="16F00300" w14:textId="77777777" w:rsidR="007564B2" w:rsidRDefault="007564B2">
      <w:pPr>
        <w:rPr>
          <w:sz w:val="24"/>
          <w:szCs w:val="24"/>
          <w:rtl/>
        </w:rPr>
      </w:pPr>
    </w:p>
    <w:p w14:paraId="3612CA2A" w14:textId="77777777" w:rsidR="00B017AE" w:rsidRDefault="00B017AE">
      <w:pPr>
        <w:rPr>
          <w:sz w:val="24"/>
          <w:szCs w:val="24"/>
          <w:rtl/>
        </w:rPr>
      </w:pPr>
    </w:p>
    <w:p w14:paraId="51126B03" w14:textId="77777777" w:rsidR="00B017AE" w:rsidRDefault="00B017AE">
      <w:pPr>
        <w:rPr>
          <w:sz w:val="24"/>
          <w:szCs w:val="24"/>
        </w:rPr>
      </w:pPr>
    </w:p>
    <w:p w14:paraId="10AFD019"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lastRenderedPageBreak/>
        <w:t>תקציר הקורס</w:t>
      </w:r>
    </w:p>
    <w:p w14:paraId="43CF124B" w14:textId="77777777"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 xml:space="preserve">קורס זה מהווה שער מעשי ורעיוני לעולם </w:t>
      </w:r>
      <w:proofErr w:type="spellStart"/>
      <w:r>
        <w:rPr>
          <w:rFonts w:ascii="David" w:eastAsia="David" w:hAnsi="David" w:cs="David"/>
          <w:sz w:val="24"/>
          <w:szCs w:val="24"/>
          <w:rtl/>
        </w:rPr>
        <w:t>הטכנופדגוגיה</w:t>
      </w:r>
      <w:proofErr w:type="spellEnd"/>
      <w:r>
        <w:rPr>
          <w:rFonts w:ascii="David" w:eastAsia="David" w:hAnsi="David" w:cs="David"/>
          <w:sz w:val="24"/>
          <w:szCs w:val="24"/>
          <w:rtl/>
        </w:rPr>
        <w:t xml:space="preserve"> והחדשנות בחינוך, מתוך תפיסה פדגוגית ברורה: כדי להכשיר מורה לעולם שבו תלמידיו יוצרים בסביבות טכנולוגיות מתקדמות, על המורה לחוות יצירה בעצמו – לפני שמלמדים, יוצרים.</w:t>
      </w:r>
    </w:p>
    <w:p w14:paraId="79FD9E76" w14:textId="77777777"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 xml:space="preserve">הקורס מתקיים במרכז החדשנות של המכללה ומשלב שישה מפגשי מליאה ממוקדים (30 דקות כל אחד, סה"כ 3 שעות) בהנחיית ד"ר איל בלן, המעוגנים </w:t>
      </w:r>
      <w:proofErr w:type="spellStart"/>
      <w:r>
        <w:rPr>
          <w:rFonts w:ascii="David" w:eastAsia="David" w:hAnsi="David" w:cs="David"/>
          <w:sz w:val="24"/>
          <w:szCs w:val="24"/>
          <w:rtl/>
        </w:rPr>
        <w:t>בפדגוגיית</w:t>
      </w:r>
      <w:proofErr w:type="spellEnd"/>
      <w:r>
        <w:rPr>
          <w:rFonts w:ascii="David" w:eastAsia="David" w:hAnsi="David" w:cs="David"/>
          <w:sz w:val="24"/>
          <w:szCs w:val="24"/>
          <w:rtl/>
        </w:rPr>
        <w:t xml:space="preserve"> "הקשב השני" (טיפוח מודעות, השקטת השיפוטיות הפנימית ופיתוח גמישות תודעתית), לצד 18 שעות עבודה עצמאית ומעשית בחמישה מרחבי חדשנות מתקדמים: </w:t>
      </w:r>
      <w:proofErr w:type="spellStart"/>
      <w:r>
        <w:rPr>
          <w:rFonts w:ascii="David" w:eastAsia="David" w:hAnsi="David" w:cs="David"/>
          <w:sz w:val="24"/>
          <w:szCs w:val="24"/>
          <w:rtl/>
        </w:rPr>
        <w:t>מייקרס</w:t>
      </w:r>
      <w:proofErr w:type="spellEnd"/>
      <w:r>
        <w:rPr>
          <w:rFonts w:ascii="David" w:eastAsia="David" w:hAnsi="David" w:cs="David"/>
          <w:sz w:val="24"/>
          <w:szCs w:val="24"/>
          <w:rtl/>
        </w:rPr>
        <w:t xml:space="preserve"> (חומרים פיזיים, מנגנונים ותנועה בליווי </w:t>
      </w:r>
      <w:proofErr w:type="spellStart"/>
      <w:r>
        <w:rPr>
          <w:rFonts w:ascii="David" w:eastAsia="David" w:hAnsi="David" w:cs="David"/>
          <w:sz w:val="24"/>
          <w:szCs w:val="24"/>
          <w:rtl/>
        </w:rPr>
        <w:t>ג׳וש</w:t>
      </w:r>
      <w:proofErr w:type="spellEnd"/>
      <w:r>
        <w:rPr>
          <w:rFonts w:ascii="David" w:eastAsia="David" w:hAnsi="David" w:cs="David"/>
          <w:sz w:val="24"/>
          <w:szCs w:val="24"/>
          <w:rtl/>
        </w:rPr>
        <w:t xml:space="preserve">), פאב לאב (מידול דיגיטלי, חיתוך לייזר והדפסת תלת-ממד בליווי יפתח), </w:t>
      </w:r>
      <w:proofErr w:type="spellStart"/>
      <w:r>
        <w:rPr>
          <w:rFonts w:ascii="David" w:eastAsia="David" w:hAnsi="David" w:cs="David"/>
          <w:sz w:val="24"/>
          <w:szCs w:val="24"/>
          <w:rtl/>
        </w:rPr>
        <w:t>אימרסיבי</w:t>
      </w:r>
      <w:proofErr w:type="spellEnd"/>
      <w:r>
        <w:rPr>
          <w:rFonts w:ascii="David" w:eastAsia="David" w:hAnsi="David" w:cs="David"/>
          <w:sz w:val="24"/>
          <w:szCs w:val="24"/>
          <w:rtl/>
        </w:rPr>
        <w:t xml:space="preserve"> (VR ומציאות מדומה בליווי עדי), אולפן </w:t>
      </w:r>
      <w:proofErr w:type="spellStart"/>
      <w:r>
        <w:rPr>
          <w:rFonts w:ascii="David" w:eastAsia="David" w:hAnsi="David" w:cs="David"/>
          <w:sz w:val="24"/>
          <w:szCs w:val="24"/>
          <w:rtl/>
        </w:rPr>
        <w:t>פודקאסט</w:t>
      </w:r>
      <w:proofErr w:type="spellEnd"/>
      <w:r>
        <w:rPr>
          <w:rFonts w:ascii="David" w:eastAsia="David" w:hAnsi="David" w:cs="David"/>
          <w:sz w:val="24"/>
          <w:szCs w:val="24"/>
          <w:rtl/>
        </w:rPr>
        <w:t xml:space="preserve"> וסאונד (הקלטה מקצועית ועריכת קול בליווי גיל), ומולטימדיה ווידאו (בינה מלאכותית יוצרת ועריכה בליווי דניאל). לאורך הקורס הסטודנטים עוברים ברוטציה בכל חמשת המרחבים, מפתחים מיומנויות למידה עצמאית ויוצרים תיק עבודות (פורטפוליו) אישי עשיר ומקורי, המוצג בתערוכת סיום חגיגית.</w:t>
      </w:r>
    </w:p>
    <w:p w14:paraId="11B4FF32" w14:textId="77777777" w:rsidR="007564B2" w:rsidRDefault="007564B2">
      <w:pPr>
        <w:rPr>
          <w:sz w:val="24"/>
          <w:szCs w:val="24"/>
        </w:rPr>
      </w:pPr>
    </w:p>
    <w:p w14:paraId="67AECB0C"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מטרות הקורס</w:t>
      </w:r>
    </w:p>
    <w:p w14:paraId="37B079CE"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מעבר מתפיסת הלומד הפסיבי ליוצר פעיל (</w:t>
      </w:r>
      <w:proofErr w:type="spellStart"/>
      <w:r>
        <w:rPr>
          <w:rFonts w:ascii="David" w:eastAsia="David" w:hAnsi="David" w:cs="David"/>
          <w:sz w:val="24"/>
          <w:szCs w:val="24"/>
          <w:rtl/>
        </w:rPr>
        <w:t>Making</w:t>
      </w:r>
      <w:proofErr w:type="spellEnd"/>
      <w:r>
        <w:rPr>
          <w:rFonts w:ascii="David" w:eastAsia="David" w:hAnsi="David" w:cs="David"/>
          <w:sz w:val="24"/>
          <w:szCs w:val="24"/>
          <w:rtl/>
        </w:rPr>
        <w:t>) והתמודדות עצמאית בסביבה לא נודעת.</w:t>
      </w:r>
    </w:p>
    <w:p w14:paraId="083DA3A3"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התנסות ישירה ושליטה בכלי יצירה טכנולוגיים מתקדמים: הדפסת תלת-ממד, חיתוך לייזר, VR, הפקת </w:t>
      </w:r>
      <w:proofErr w:type="spellStart"/>
      <w:r>
        <w:rPr>
          <w:rFonts w:ascii="David" w:eastAsia="David" w:hAnsi="David" w:cs="David"/>
          <w:sz w:val="24"/>
          <w:szCs w:val="24"/>
          <w:rtl/>
        </w:rPr>
        <w:t>פודקאסט</w:t>
      </w:r>
      <w:proofErr w:type="spellEnd"/>
      <w:r>
        <w:rPr>
          <w:rFonts w:ascii="David" w:eastAsia="David" w:hAnsi="David" w:cs="David"/>
          <w:sz w:val="24"/>
          <w:szCs w:val="24"/>
          <w:rtl/>
        </w:rPr>
        <w:t xml:space="preserve"> ומולטימדיה.</w:t>
      </w:r>
    </w:p>
    <w:p w14:paraId="3FBB68D9"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טיפוח </w:t>
      </w:r>
      <w:proofErr w:type="spellStart"/>
      <w:r>
        <w:rPr>
          <w:rFonts w:ascii="David" w:eastAsia="David" w:hAnsi="David" w:cs="David"/>
          <w:sz w:val="24"/>
          <w:szCs w:val="24"/>
          <w:rtl/>
        </w:rPr>
        <w:t>פדגוגיית</w:t>
      </w:r>
      <w:proofErr w:type="spellEnd"/>
      <w:r>
        <w:rPr>
          <w:rFonts w:ascii="David" w:eastAsia="David" w:hAnsi="David" w:cs="David"/>
          <w:sz w:val="24"/>
          <w:szCs w:val="24"/>
          <w:rtl/>
        </w:rPr>
        <w:t xml:space="preserve"> "הקשב השני": השקטת הדיבור הפנימי והביקורת העצמית, הרחבת המבט, שהייה באי-ודאות וגמישות תודעתית.</w:t>
      </w:r>
    </w:p>
    <w:p w14:paraId="13B2355C"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שליטה ביישומי בינה מלאכותית יוצרת (</w:t>
      </w:r>
      <w:proofErr w:type="spellStart"/>
      <w:r>
        <w:rPr>
          <w:rFonts w:ascii="David" w:eastAsia="David" w:hAnsi="David" w:cs="David"/>
          <w:sz w:val="24"/>
          <w:szCs w:val="24"/>
          <w:rtl/>
        </w:rPr>
        <w:t>GenAI</w:t>
      </w:r>
      <w:proofErr w:type="spellEnd"/>
      <w:r>
        <w:rPr>
          <w:rFonts w:ascii="David" w:eastAsia="David" w:hAnsi="David" w:cs="David"/>
          <w:sz w:val="24"/>
          <w:szCs w:val="24"/>
          <w:rtl/>
        </w:rPr>
        <w:t>) כשותף אינטלקטואלי ויצירתי, תוך חשיבה ביקורתית ואתיקה מקצועית.</w:t>
      </w:r>
    </w:p>
    <w:p w14:paraId="36B5CCCF"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פיתוח יכולות למידה עצמאית, ניהול עצמי ופתרון בעיות מעשי בסביבות למידה חדשניות.</w:t>
      </w:r>
    </w:p>
    <w:p w14:paraId="777EF87D"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בניית תיק עבודות (פורטפוליו) מקורי הכולל 5 תוצרים אישיים ממרחבי החדשנות, והצגתם בתערוכת סיום פעילה.</w:t>
      </w:r>
    </w:p>
    <w:p w14:paraId="5D0FC4B3" w14:textId="77777777" w:rsidR="007564B2" w:rsidRDefault="007564B2">
      <w:pPr>
        <w:rPr>
          <w:sz w:val="24"/>
          <w:szCs w:val="24"/>
        </w:rPr>
      </w:pPr>
    </w:p>
    <w:p w14:paraId="40F9F971"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נושאי הלימוד</w:t>
      </w:r>
    </w:p>
    <w:p w14:paraId="50E34BE7" w14:textId="77777777" w:rsidR="007564B2" w:rsidRDefault="00000000">
      <w:pPr>
        <w:numPr>
          <w:ilvl w:val="0"/>
          <w:numId w:val="2"/>
        </w:numPr>
        <w:spacing w:line="278" w:lineRule="auto"/>
        <w:jc w:val="both"/>
        <w:rPr>
          <w:rFonts w:ascii="David" w:eastAsia="David" w:hAnsi="David" w:cs="David"/>
          <w:sz w:val="24"/>
          <w:szCs w:val="24"/>
        </w:rPr>
      </w:pPr>
      <w:proofErr w:type="spellStart"/>
      <w:r>
        <w:rPr>
          <w:rFonts w:ascii="David" w:eastAsia="David" w:hAnsi="David" w:cs="David"/>
          <w:sz w:val="24"/>
          <w:szCs w:val="24"/>
          <w:rtl/>
        </w:rPr>
        <w:t>פדגוגיית</w:t>
      </w:r>
      <w:proofErr w:type="spellEnd"/>
      <w:r>
        <w:rPr>
          <w:rFonts w:ascii="David" w:eastAsia="David" w:hAnsi="David" w:cs="David"/>
          <w:sz w:val="24"/>
          <w:szCs w:val="24"/>
          <w:rtl/>
        </w:rPr>
        <w:t xml:space="preserve"> הקשב השני: מעבר מקשב שיפוטי לקשב פתוח, השקטת השיפוטיות הפנימית וראייה פריפריאלית.</w:t>
      </w:r>
    </w:p>
    <w:p w14:paraId="3AE3AD51" w14:textId="274144DE"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מרחב </w:t>
      </w:r>
      <w:proofErr w:type="spellStart"/>
      <w:r>
        <w:rPr>
          <w:rFonts w:ascii="David" w:eastAsia="David" w:hAnsi="David" w:cs="David"/>
          <w:sz w:val="24"/>
          <w:szCs w:val="24"/>
          <w:rtl/>
        </w:rPr>
        <w:t>מייקרס</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Makers</w:t>
      </w:r>
      <w:proofErr w:type="spellEnd"/>
      <w:r>
        <w:rPr>
          <w:rFonts w:ascii="David" w:eastAsia="David" w:hAnsi="David" w:cs="David"/>
          <w:sz w:val="24"/>
          <w:szCs w:val="24"/>
          <w:rtl/>
        </w:rPr>
        <w:t>): עבודה עם מגוון חומרים, פירוק והרכבה, מנגנונים מכניים ומודלים קינטיים.</w:t>
      </w:r>
    </w:p>
    <w:p w14:paraId="4B7CD271" w14:textId="54E38E76"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מרחב פאב לאב (</w:t>
      </w:r>
      <w:proofErr w:type="spellStart"/>
      <w:r>
        <w:rPr>
          <w:rFonts w:ascii="David" w:eastAsia="David" w:hAnsi="David" w:cs="David"/>
          <w:sz w:val="24"/>
          <w:szCs w:val="24"/>
          <w:rtl/>
        </w:rPr>
        <w:t>FabLab</w:t>
      </w:r>
      <w:proofErr w:type="spellEnd"/>
      <w:r>
        <w:rPr>
          <w:rFonts w:ascii="David" w:eastAsia="David" w:hAnsi="David" w:cs="David"/>
          <w:sz w:val="24"/>
          <w:szCs w:val="24"/>
          <w:rtl/>
        </w:rPr>
        <w:t>): מידול דיגיטלי ב-</w:t>
      </w:r>
      <w:proofErr w:type="spellStart"/>
      <w:r>
        <w:rPr>
          <w:rFonts w:ascii="David" w:eastAsia="David" w:hAnsi="David" w:cs="David"/>
          <w:sz w:val="24"/>
          <w:szCs w:val="24"/>
          <w:rtl/>
        </w:rPr>
        <w:t>Tinkercad</w:t>
      </w:r>
      <w:proofErr w:type="spellEnd"/>
      <w:r>
        <w:rPr>
          <w:rFonts w:ascii="David" w:eastAsia="David" w:hAnsi="David" w:cs="David"/>
          <w:sz w:val="24"/>
          <w:szCs w:val="24"/>
          <w:rtl/>
        </w:rPr>
        <w:t>, הדפסת תלת-ממד, חיתוך וצריבה בלייזר.</w:t>
      </w:r>
    </w:p>
    <w:p w14:paraId="0EA226F9" w14:textId="3253D842"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מרחב </w:t>
      </w:r>
      <w:proofErr w:type="spellStart"/>
      <w:r>
        <w:rPr>
          <w:rFonts w:ascii="David" w:eastAsia="David" w:hAnsi="David" w:cs="David"/>
          <w:sz w:val="24"/>
          <w:szCs w:val="24"/>
          <w:rtl/>
        </w:rPr>
        <w:t>אימרסיבי</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Immersive</w:t>
      </w:r>
      <w:proofErr w:type="spellEnd"/>
      <w:r>
        <w:rPr>
          <w:rFonts w:ascii="David" w:eastAsia="David" w:hAnsi="David" w:cs="David"/>
          <w:sz w:val="24"/>
          <w:szCs w:val="24"/>
          <w:rtl/>
        </w:rPr>
        <w:t>): מציאות מדומה (VR), מרחבים וירטואליים ב-</w:t>
      </w:r>
      <w:proofErr w:type="spellStart"/>
      <w:r>
        <w:rPr>
          <w:rFonts w:ascii="David" w:eastAsia="David" w:hAnsi="David" w:cs="David"/>
          <w:sz w:val="24"/>
          <w:szCs w:val="24"/>
          <w:rtl/>
        </w:rPr>
        <w:t>Spatial</w:t>
      </w:r>
      <w:proofErr w:type="spellEnd"/>
      <w:r>
        <w:rPr>
          <w:rFonts w:ascii="David" w:eastAsia="David" w:hAnsi="David" w:cs="David"/>
          <w:sz w:val="24"/>
          <w:szCs w:val="24"/>
          <w:rtl/>
        </w:rPr>
        <w:t xml:space="preserve"> וסימולציות פדגוגיות.</w:t>
      </w:r>
    </w:p>
    <w:p w14:paraId="7DBDE3D6" w14:textId="157CFB3F"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אולפן </w:t>
      </w:r>
      <w:proofErr w:type="spellStart"/>
      <w:r>
        <w:rPr>
          <w:rFonts w:ascii="David" w:eastAsia="David" w:hAnsi="David" w:cs="David"/>
          <w:sz w:val="24"/>
          <w:szCs w:val="24"/>
          <w:rtl/>
        </w:rPr>
        <w:t>פודקאסט</w:t>
      </w:r>
      <w:proofErr w:type="spellEnd"/>
      <w:r>
        <w:rPr>
          <w:rFonts w:ascii="David" w:eastAsia="David" w:hAnsi="David" w:cs="David"/>
          <w:sz w:val="24"/>
          <w:szCs w:val="24"/>
          <w:rtl/>
        </w:rPr>
        <w:t xml:space="preserve"> וסאונד: הקלטה באולפן </w:t>
      </w:r>
      <w:proofErr w:type="spellStart"/>
      <w:r>
        <w:rPr>
          <w:rFonts w:ascii="David" w:eastAsia="David" w:hAnsi="David" w:cs="David"/>
          <w:sz w:val="24"/>
          <w:szCs w:val="24"/>
          <w:rtl/>
        </w:rPr>
        <w:t>פודפאב</w:t>
      </w:r>
      <w:proofErr w:type="spellEnd"/>
      <w:r>
        <w:rPr>
          <w:rFonts w:ascii="David" w:eastAsia="David" w:hAnsi="David" w:cs="David"/>
          <w:sz w:val="24"/>
          <w:szCs w:val="24"/>
          <w:rtl/>
        </w:rPr>
        <w:t>, עריכת סאונד, עיצוב פס-קול ודיאלוג רפלקטיב</w:t>
      </w:r>
      <w:r w:rsidR="00102429">
        <w:rPr>
          <w:rFonts w:ascii="David" w:eastAsia="David" w:hAnsi="David" w:cs="David" w:hint="cs"/>
          <w:sz w:val="24"/>
          <w:szCs w:val="24"/>
          <w:rtl/>
        </w:rPr>
        <w:t>י</w:t>
      </w:r>
      <w:r>
        <w:rPr>
          <w:rFonts w:ascii="David" w:eastAsia="David" w:hAnsi="David" w:cs="David"/>
          <w:sz w:val="24"/>
          <w:szCs w:val="24"/>
          <w:rtl/>
        </w:rPr>
        <w:t>.</w:t>
      </w:r>
    </w:p>
    <w:p w14:paraId="78DA9096" w14:textId="4BF1F313"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מולטימדיה ווידאו: </w:t>
      </w:r>
      <w:proofErr w:type="spellStart"/>
      <w:r>
        <w:rPr>
          <w:rFonts w:ascii="David" w:eastAsia="David" w:hAnsi="David" w:cs="David"/>
          <w:sz w:val="24"/>
          <w:szCs w:val="24"/>
          <w:rtl/>
        </w:rPr>
        <w:t>פרומפטינג</w:t>
      </w:r>
      <w:proofErr w:type="spellEnd"/>
      <w:r>
        <w:rPr>
          <w:rFonts w:ascii="David" w:eastAsia="David" w:hAnsi="David" w:cs="David"/>
          <w:sz w:val="24"/>
          <w:szCs w:val="24"/>
          <w:rtl/>
        </w:rPr>
        <w:t xml:space="preserve"> מתקדם לכלי </w:t>
      </w:r>
      <w:proofErr w:type="spellStart"/>
      <w:r>
        <w:rPr>
          <w:rFonts w:ascii="David" w:eastAsia="David" w:hAnsi="David" w:cs="David"/>
          <w:sz w:val="24"/>
          <w:szCs w:val="24"/>
          <w:rtl/>
        </w:rPr>
        <w:t>GenAI</w:t>
      </w:r>
      <w:proofErr w:type="spellEnd"/>
      <w:r>
        <w:rPr>
          <w:rFonts w:ascii="David" w:eastAsia="David" w:hAnsi="David" w:cs="David"/>
          <w:sz w:val="24"/>
          <w:szCs w:val="24"/>
          <w:rtl/>
        </w:rPr>
        <w:t>, יצירת סרטונים ב-</w:t>
      </w:r>
      <w:proofErr w:type="spellStart"/>
      <w:r>
        <w:rPr>
          <w:rFonts w:ascii="David" w:eastAsia="David" w:hAnsi="David" w:cs="David"/>
          <w:sz w:val="24"/>
          <w:szCs w:val="24"/>
          <w:rtl/>
        </w:rPr>
        <w:t>Google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Flow</w:t>
      </w:r>
      <w:proofErr w:type="spellEnd"/>
      <w:r>
        <w:rPr>
          <w:rFonts w:ascii="David" w:eastAsia="David" w:hAnsi="David" w:cs="David"/>
          <w:sz w:val="24"/>
          <w:szCs w:val="24"/>
          <w:rtl/>
        </w:rPr>
        <w:t xml:space="preserve"> ועריכה רב-ערוצית.</w:t>
      </w:r>
    </w:p>
    <w:p w14:paraId="73E9B077" w14:textId="6D80F66E"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lastRenderedPageBreak/>
        <w:t>אוריינות בינה מלאכותית</w:t>
      </w:r>
      <w:r w:rsidR="00102429">
        <w:rPr>
          <w:rFonts w:ascii="David" w:eastAsia="David" w:hAnsi="David" w:cs="David" w:hint="cs"/>
          <w:sz w:val="24"/>
          <w:szCs w:val="24"/>
          <w:rtl/>
        </w:rPr>
        <w:t>:</w:t>
      </w:r>
      <w:r>
        <w:rPr>
          <w:rFonts w:ascii="David" w:eastAsia="David" w:hAnsi="David" w:cs="David"/>
          <w:sz w:val="24"/>
          <w:szCs w:val="24"/>
          <w:rtl/>
        </w:rPr>
        <w:t xml:space="preserve"> שילוב AI בהוראה, חשיבה ביקורתית ואתיקה של שימוש ב-AI.</w:t>
      </w:r>
    </w:p>
    <w:p w14:paraId="6723CDAC" w14:textId="77777777" w:rsidR="007564B2" w:rsidRDefault="007564B2">
      <w:pPr>
        <w:rPr>
          <w:sz w:val="24"/>
          <w:szCs w:val="24"/>
        </w:rPr>
      </w:pPr>
    </w:p>
    <w:p w14:paraId="639636D8" w14:textId="77777777" w:rsidR="007564B2" w:rsidRDefault="00000000">
      <w:pPr>
        <w:spacing w:line="240" w:lineRule="auto"/>
        <w:rPr>
          <w:rFonts w:ascii="Assistant" w:eastAsia="Assistant" w:hAnsi="Assistant" w:cs="Assistant"/>
          <w:b/>
          <w:bCs/>
          <w:color w:val="12501A"/>
          <w:sz w:val="32"/>
          <w:szCs w:val="32"/>
        </w:rPr>
      </w:pPr>
      <w:r>
        <w:rPr>
          <w:rFonts w:ascii="Assistant" w:eastAsia="Assistant" w:hAnsi="Assistant" w:cs="Assistant"/>
          <w:b/>
          <w:bCs/>
          <w:color w:val="12501A"/>
          <w:sz w:val="32"/>
          <w:szCs w:val="32"/>
          <w:rtl/>
        </w:rPr>
        <w:t>מיומנויות</w:t>
      </w:r>
    </w:p>
    <w:tbl>
      <w:tblPr>
        <w:tblStyle w:val="3"/>
        <w:bidiVisual/>
        <w:tblW w:w="8296" w:type="dxa"/>
        <w:tblBorders>
          <w:top w:val="nil"/>
          <w:left w:val="nil"/>
          <w:bottom w:val="nil"/>
          <w:right w:val="nil"/>
          <w:insideH w:val="nil"/>
          <w:insideV w:val="nil"/>
        </w:tblBorders>
        <w:tblLayout w:type="fixed"/>
        <w:tblLook w:val="0400" w:firstRow="0" w:lastRow="0" w:firstColumn="0" w:lastColumn="0" w:noHBand="0" w:noVBand="1"/>
      </w:tblPr>
      <w:tblGrid>
        <w:gridCol w:w="4148"/>
        <w:gridCol w:w="4148"/>
      </w:tblGrid>
      <w:tr w:rsidR="007564B2" w14:paraId="51B101EB" w14:textId="77777777">
        <w:tc>
          <w:tcPr>
            <w:tcW w:w="4148" w:type="dxa"/>
          </w:tcPr>
          <w:p w14:paraId="14C2E3DF"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מיומנויות ניהול עצמי</w:t>
            </w:r>
          </w:p>
          <w:p w14:paraId="13ACAEF7" w14:textId="77777777" w:rsidR="007564B2" w:rsidRDefault="00000000">
            <w:pPr>
              <w:spacing w:line="260" w:lineRule="auto"/>
              <w:rPr>
                <w:rFonts w:ascii="David" w:eastAsia="David" w:hAnsi="David" w:cs="David"/>
              </w:rPr>
            </w:pPr>
            <w:r>
              <w:rPr>
                <w:rFonts w:ascii="David" w:eastAsia="David" w:hAnsi="David" w:cs="David"/>
                <w:rtl/>
              </w:rPr>
              <w:t>☑ למידה עצמאית וסקרנות – התמצאות, תפעול ופתרון תקלות באופן עצמאי במרחבים טכנולוגיים חדשים.</w:t>
            </w:r>
          </w:p>
          <w:p w14:paraId="62C1021C" w14:textId="77777777" w:rsidR="007564B2" w:rsidRDefault="007564B2"/>
        </w:tc>
        <w:tc>
          <w:tcPr>
            <w:tcW w:w="4148" w:type="dxa"/>
          </w:tcPr>
          <w:p w14:paraId="141DAE36" w14:textId="77777777" w:rsidR="007564B2" w:rsidRDefault="007564B2" w:rsidP="00102429">
            <w:pPr>
              <w:spacing w:line="260" w:lineRule="auto"/>
            </w:pPr>
          </w:p>
        </w:tc>
      </w:tr>
      <w:tr w:rsidR="007564B2" w14:paraId="3F0EEBFD" w14:textId="77777777">
        <w:tc>
          <w:tcPr>
            <w:tcW w:w="4148" w:type="dxa"/>
          </w:tcPr>
          <w:p w14:paraId="0EA37179"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 xml:space="preserve">מיומנויות </w:t>
            </w:r>
            <w:proofErr w:type="spellStart"/>
            <w:r>
              <w:rPr>
                <w:rFonts w:ascii="Assistant SemiBold" w:eastAsia="Assistant SemiBold" w:hAnsi="Assistant SemiBold" w:cs="Assistant SemiBold"/>
                <w:sz w:val="24"/>
                <w:szCs w:val="24"/>
                <w:rtl/>
              </w:rPr>
              <w:t>קוגנטיביות</w:t>
            </w:r>
            <w:proofErr w:type="spellEnd"/>
          </w:p>
          <w:p w14:paraId="2F44E9B4" w14:textId="77777777" w:rsidR="007564B2" w:rsidRDefault="00000000">
            <w:pPr>
              <w:spacing w:line="260" w:lineRule="auto"/>
              <w:rPr>
                <w:rFonts w:ascii="David" w:eastAsia="David" w:hAnsi="David" w:cs="David"/>
              </w:rPr>
            </w:pPr>
            <w:r>
              <w:rPr>
                <w:rFonts w:ascii="David" w:eastAsia="David" w:hAnsi="David" w:cs="David"/>
                <w:rtl/>
              </w:rPr>
              <w:t>☑ סקרנות ויצירתיות – הפקת רעיונות מקוריים, גמישות מחשבתית, פיתוח "הקשב השני" ורתימת אילוצים להזדמנויות עיצוביות.</w:t>
            </w:r>
          </w:p>
          <w:p w14:paraId="01C66175" w14:textId="77777777" w:rsidR="007564B2" w:rsidRDefault="007564B2"/>
        </w:tc>
        <w:tc>
          <w:tcPr>
            <w:tcW w:w="4148" w:type="dxa"/>
          </w:tcPr>
          <w:p w14:paraId="3295686C"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מיומנויות טכנולוגיות</w:t>
            </w:r>
          </w:p>
          <w:p w14:paraId="5EFD861D" w14:textId="3F31E35C" w:rsidR="007564B2" w:rsidRDefault="00000000" w:rsidP="00102429">
            <w:pPr>
              <w:spacing w:line="260" w:lineRule="auto"/>
            </w:pPr>
            <w:r>
              <w:rPr>
                <w:rFonts w:ascii="Apple Color Emoji" w:eastAsia="David" w:hAnsi="Apple Color Emoji" w:cs="Apple Color Emoji" w:hint="cs"/>
                <w:rtl/>
              </w:rPr>
              <w:t>☑</w:t>
            </w:r>
            <w:r>
              <w:rPr>
                <w:rFonts w:ascii="David" w:eastAsia="David" w:hAnsi="David" w:cs="David"/>
                <w:rtl/>
              </w:rPr>
              <w:t xml:space="preserve"> שליטה בבינה מלאכותית וטכנולוגיות מתקדמות</w:t>
            </w:r>
            <w:r w:rsidR="00102429">
              <w:rPr>
                <w:rFonts w:ascii="David" w:eastAsia="David" w:hAnsi="David" w:cs="David" w:hint="cs"/>
                <w:rtl/>
              </w:rPr>
              <w:t>.</w:t>
            </w:r>
          </w:p>
        </w:tc>
      </w:tr>
    </w:tbl>
    <w:p w14:paraId="3A802081" w14:textId="77777777" w:rsidR="007564B2" w:rsidRDefault="007564B2">
      <w:pPr>
        <w:rPr>
          <w:sz w:val="24"/>
          <w:szCs w:val="24"/>
        </w:rPr>
      </w:pPr>
    </w:p>
    <w:p w14:paraId="606BB54D"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הנחיית שימוש בבינה מלאכותית</w:t>
      </w:r>
    </w:p>
    <w:p w14:paraId="1F172CE8"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השימוש בבינה מלאכותית הוא חובה ומהווה חלק מרכזי ואינטגרלי </w:t>
      </w:r>
      <w:proofErr w:type="spellStart"/>
      <w:r>
        <w:rPr>
          <w:rFonts w:ascii="David" w:eastAsia="David" w:hAnsi="David" w:cs="David"/>
          <w:sz w:val="24"/>
          <w:szCs w:val="24"/>
          <w:rtl/>
        </w:rPr>
        <w:t>בתכנית</w:t>
      </w:r>
      <w:proofErr w:type="spellEnd"/>
      <w:r>
        <w:rPr>
          <w:rFonts w:ascii="David" w:eastAsia="David" w:hAnsi="David" w:cs="David"/>
          <w:sz w:val="24"/>
          <w:szCs w:val="24"/>
          <w:rtl/>
        </w:rPr>
        <w:t xml:space="preserve"> הלימודים של הקורס.</w:t>
      </w:r>
    </w:p>
    <w:p w14:paraId="57228344"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כלי AI (כגון </w:t>
      </w:r>
      <w:proofErr w:type="spellStart"/>
      <w:r>
        <w:rPr>
          <w:rFonts w:ascii="David" w:eastAsia="David" w:hAnsi="David" w:cs="David"/>
          <w:sz w:val="24"/>
          <w:szCs w:val="24"/>
          <w:rtl/>
        </w:rPr>
        <w:t>Gemini</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Claude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ChatGPT</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Google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Flow</w:t>
      </w:r>
      <w:proofErr w:type="spellEnd"/>
      <w:r>
        <w:rPr>
          <w:rFonts w:ascii="David" w:eastAsia="David" w:hAnsi="David" w:cs="David"/>
          <w:sz w:val="24"/>
          <w:szCs w:val="24"/>
          <w:rtl/>
        </w:rPr>
        <w:t>) משמשים כשותפי חשיבה ויצירה, מאיצי למידה וסייענים טכנולוגיים.</w:t>
      </w:r>
    </w:p>
    <w:p w14:paraId="6212B060"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רפלקציית הלמידה עבור כל משימה מתבצעת באופן עצמאי בשיחה קולית אינטראקטיבית (</w:t>
      </w:r>
      <w:proofErr w:type="spellStart"/>
      <w:r>
        <w:rPr>
          <w:rFonts w:ascii="David" w:eastAsia="David" w:hAnsi="David" w:cs="David"/>
          <w:sz w:val="24"/>
          <w:szCs w:val="24"/>
          <w:rtl/>
        </w:rPr>
        <w:t>Voice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Mode</w:t>
      </w:r>
      <w:proofErr w:type="spellEnd"/>
      <w:r>
        <w:rPr>
          <w:rFonts w:ascii="David" w:eastAsia="David" w:hAnsi="David" w:cs="David"/>
          <w:sz w:val="24"/>
          <w:szCs w:val="24"/>
          <w:rtl/>
        </w:rPr>
        <w:t xml:space="preserve">) מול </w:t>
      </w:r>
      <w:proofErr w:type="spellStart"/>
      <w:r>
        <w:rPr>
          <w:rFonts w:ascii="David" w:eastAsia="David" w:hAnsi="David" w:cs="David"/>
          <w:sz w:val="24"/>
          <w:szCs w:val="24"/>
          <w:rtl/>
        </w:rPr>
        <w:t>Gemini</w:t>
      </w:r>
      <w:proofErr w:type="spellEnd"/>
      <w:r>
        <w:rPr>
          <w:rFonts w:ascii="David" w:eastAsia="David" w:hAnsi="David" w:cs="David"/>
          <w:sz w:val="24"/>
          <w:szCs w:val="24"/>
          <w:rtl/>
        </w:rPr>
        <w:t xml:space="preserve"> לניתוח תהליך הלמידה.</w:t>
      </w:r>
    </w:p>
    <w:p w14:paraId="02054991"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חובה להפעיל שיקול דעת, חשיבה ביקורתית, אתיקה מקצועית ושקיפות מלאה לגבי השימוש בכלים בכל משימה.</w:t>
      </w:r>
    </w:p>
    <w:p w14:paraId="1FE3E85D"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הבינה המלאכותית היא כלי עזר להרחבת הדמיון והתודעה האנושית, ולא תחליף לחשיבה מקורית ולהעמקה אישית.</w:t>
      </w:r>
    </w:p>
    <w:p w14:paraId="05560378" w14:textId="77777777" w:rsidR="007564B2" w:rsidRDefault="007564B2">
      <w:pPr>
        <w:rPr>
          <w:sz w:val="24"/>
          <w:szCs w:val="24"/>
        </w:rPr>
      </w:pPr>
    </w:p>
    <w:p w14:paraId="4FCFC83E"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מבנה הקורס</w:t>
      </w:r>
    </w:p>
    <w:p w14:paraId="7141CE75" w14:textId="7E5505F2"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 xml:space="preserve">הקורס </w:t>
      </w:r>
      <w:proofErr w:type="spellStart"/>
      <w:r>
        <w:rPr>
          <w:rFonts w:ascii="David" w:eastAsia="David" w:hAnsi="David" w:cs="David"/>
          <w:sz w:val="24"/>
          <w:szCs w:val="24"/>
          <w:rtl/>
        </w:rPr>
        <w:t>סדנאי</w:t>
      </w:r>
      <w:proofErr w:type="spellEnd"/>
      <w:r>
        <w:rPr>
          <w:rFonts w:ascii="David" w:eastAsia="David" w:hAnsi="David" w:cs="David"/>
          <w:sz w:val="24"/>
          <w:szCs w:val="24"/>
          <w:rtl/>
        </w:rPr>
        <w:t xml:space="preserve"> ומעשי, נלמד לאורך 14 מפגשים בסמסטר א'. המודל הפדגוגי הייחודי משלב 6 מפגשי מליאה ממוקדים (30 דקות כל אחד, סה"כ 3 שעות) המוקדשים </w:t>
      </w:r>
      <w:proofErr w:type="spellStart"/>
      <w:r>
        <w:rPr>
          <w:rFonts w:ascii="David" w:eastAsia="David" w:hAnsi="David" w:cs="David"/>
          <w:sz w:val="24"/>
          <w:szCs w:val="24"/>
          <w:rtl/>
        </w:rPr>
        <w:t>לפדגוגיית</w:t>
      </w:r>
      <w:proofErr w:type="spellEnd"/>
      <w:r>
        <w:rPr>
          <w:rFonts w:ascii="David" w:eastAsia="David" w:hAnsi="David" w:cs="David"/>
          <w:sz w:val="24"/>
          <w:szCs w:val="24"/>
          <w:rtl/>
        </w:rPr>
        <w:t xml:space="preserve"> הקשב השני, לצד 18 שעות עבודה עצמאית ומעשית במרחבי מרכז החדשנות בליווי צוות המדריכים.</w:t>
      </w:r>
    </w:p>
    <w:p w14:paraId="049A59D7" w14:textId="77777777"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הסטודנטים מחולקים לחמש קבוצות קבועות ועוברים ברוטציה של חמישה סבבים (כל סבב נפרס על פני 2 מפגשים: 60 דקות במפגש הראשון לאחר המליאה, ו-90 דקות מלאות של עבודה רציפה במפגש השני). שני המפגשים האחרונים מוקדשים לאינטגרציה ולתערוכת סיום חגיגית.</w:t>
      </w:r>
    </w:p>
    <w:p w14:paraId="30753FD5" w14:textId="77777777" w:rsidR="007564B2" w:rsidRDefault="007564B2">
      <w:pPr>
        <w:rPr>
          <w:sz w:val="24"/>
          <w:szCs w:val="24"/>
        </w:rPr>
      </w:pPr>
    </w:p>
    <w:p w14:paraId="1D1EA719"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תוצרי (תפוקות) למידה</w:t>
      </w:r>
    </w:p>
    <w:p w14:paraId="3BFD1FF5" w14:textId="292AB8B4"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תוצר פיזי במרחב </w:t>
      </w:r>
      <w:proofErr w:type="spellStart"/>
      <w:r>
        <w:rPr>
          <w:rFonts w:ascii="David" w:eastAsia="David" w:hAnsi="David" w:cs="David"/>
          <w:sz w:val="24"/>
          <w:szCs w:val="24"/>
          <w:rtl/>
        </w:rPr>
        <w:t>מייקרס</w:t>
      </w:r>
      <w:proofErr w:type="spellEnd"/>
      <w:r>
        <w:rPr>
          <w:rFonts w:ascii="David" w:eastAsia="David" w:hAnsi="David" w:cs="David"/>
          <w:sz w:val="24"/>
          <w:szCs w:val="24"/>
          <w:rtl/>
        </w:rPr>
        <w:t>: מודל קינטי, מנגנון מכני או יצירה מחומרים מגוונים.</w:t>
      </w:r>
    </w:p>
    <w:p w14:paraId="78BFC47B" w14:textId="4F3E54D6"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תוצר דיגיטלי במרחב פאב לאב: חיתוך וצריבה בלייזר או הדפסת תלת-ממד.</w:t>
      </w:r>
    </w:p>
    <w:p w14:paraId="6FE191A6" w14:textId="455C69CE"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תוצר </w:t>
      </w:r>
      <w:proofErr w:type="spellStart"/>
      <w:r>
        <w:rPr>
          <w:rFonts w:ascii="David" w:eastAsia="David" w:hAnsi="David" w:cs="David"/>
          <w:sz w:val="24"/>
          <w:szCs w:val="24"/>
          <w:rtl/>
        </w:rPr>
        <w:t>אימרסיבי</w:t>
      </w:r>
      <w:proofErr w:type="spellEnd"/>
      <w:r>
        <w:rPr>
          <w:rFonts w:ascii="David" w:eastAsia="David" w:hAnsi="David" w:cs="David"/>
          <w:sz w:val="24"/>
          <w:szCs w:val="24"/>
          <w:rtl/>
        </w:rPr>
        <w:t>: סימולציה פדגוגית, גלריה וירטואלית ב-</w:t>
      </w:r>
      <w:proofErr w:type="spellStart"/>
      <w:r>
        <w:rPr>
          <w:rFonts w:ascii="David" w:eastAsia="David" w:hAnsi="David" w:cs="David"/>
          <w:sz w:val="24"/>
          <w:szCs w:val="24"/>
          <w:rtl/>
        </w:rPr>
        <w:t>Spatial</w:t>
      </w:r>
      <w:proofErr w:type="spellEnd"/>
      <w:r>
        <w:rPr>
          <w:rFonts w:ascii="David" w:eastAsia="David" w:hAnsi="David" w:cs="David"/>
          <w:sz w:val="24"/>
          <w:szCs w:val="24"/>
          <w:rtl/>
        </w:rPr>
        <w:t xml:space="preserve"> או סרטון 360 מעלות.</w:t>
      </w:r>
    </w:p>
    <w:p w14:paraId="3B9D8DF5" w14:textId="64A086C4"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lastRenderedPageBreak/>
        <w:t xml:space="preserve">תוצר קולי באולפן </w:t>
      </w:r>
      <w:proofErr w:type="spellStart"/>
      <w:r>
        <w:rPr>
          <w:rFonts w:ascii="David" w:eastAsia="David" w:hAnsi="David" w:cs="David"/>
          <w:sz w:val="24"/>
          <w:szCs w:val="24"/>
          <w:rtl/>
        </w:rPr>
        <w:t>פודקאסט</w:t>
      </w:r>
      <w:proofErr w:type="spellEnd"/>
      <w:r>
        <w:rPr>
          <w:rFonts w:ascii="David" w:eastAsia="David" w:hAnsi="David" w:cs="David"/>
          <w:sz w:val="24"/>
          <w:szCs w:val="24"/>
          <w:rtl/>
        </w:rPr>
        <w:t>: הסכת מקצועי בן 3 דקות בעריכת סאונד מלאה והשמעת קול אישי.</w:t>
      </w:r>
    </w:p>
    <w:p w14:paraId="265BC533" w14:textId="1C4CE6AE"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 xml:space="preserve">תוצר מולטימדיה ווידאו: סרטון ערוך קצר המשלב כלי בינה מלאכותית יוצרת כגון </w:t>
      </w:r>
      <w:proofErr w:type="spellStart"/>
      <w:r>
        <w:rPr>
          <w:rFonts w:ascii="David" w:eastAsia="David" w:hAnsi="David" w:cs="David"/>
          <w:sz w:val="24"/>
          <w:szCs w:val="24"/>
          <w:rtl/>
        </w:rPr>
        <w:t>Google</w:t>
      </w:r>
      <w:proofErr w:type="spellEnd"/>
      <w:r>
        <w:rPr>
          <w:rFonts w:ascii="David" w:eastAsia="David" w:hAnsi="David" w:cs="David"/>
          <w:sz w:val="24"/>
          <w:szCs w:val="24"/>
          <w:rtl/>
        </w:rPr>
        <w:t xml:space="preserve"> </w:t>
      </w:r>
      <w:proofErr w:type="spellStart"/>
      <w:r>
        <w:rPr>
          <w:rFonts w:ascii="David" w:eastAsia="David" w:hAnsi="David" w:cs="David"/>
          <w:sz w:val="24"/>
          <w:szCs w:val="24"/>
          <w:rtl/>
        </w:rPr>
        <w:t>Flow</w:t>
      </w:r>
      <w:proofErr w:type="spellEnd"/>
      <w:r>
        <w:rPr>
          <w:rFonts w:ascii="David" w:eastAsia="David" w:hAnsi="David" w:cs="David"/>
          <w:sz w:val="24"/>
          <w:szCs w:val="24"/>
          <w:rtl/>
        </w:rPr>
        <w:t>.</w:t>
      </w:r>
    </w:p>
    <w:p w14:paraId="29A8FD29" w14:textId="77777777" w:rsidR="007564B2" w:rsidRDefault="00000000">
      <w:pPr>
        <w:numPr>
          <w:ilvl w:val="0"/>
          <w:numId w:val="2"/>
        </w:numPr>
        <w:spacing w:line="278" w:lineRule="auto"/>
        <w:jc w:val="both"/>
        <w:rPr>
          <w:rFonts w:ascii="David" w:eastAsia="David" w:hAnsi="David" w:cs="David"/>
          <w:sz w:val="24"/>
          <w:szCs w:val="24"/>
        </w:rPr>
      </w:pPr>
      <w:r>
        <w:rPr>
          <w:rFonts w:ascii="David" w:eastAsia="David" w:hAnsi="David" w:cs="David"/>
          <w:sz w:val="24"/>
          <w:szCs w:val="24"/>
          <w:rtl/>
        </w:rPr>
        <w:t>תיק עבודות (פורטפוליו) אישי המאגד את כל 5 התוצרים לצד רפלקציות למידה קוליות.</w:t>
      </w:r>
    </w:p>
    <w:p w14:paraId="5304DA3F" w14:textId="77777777" w:rsidR="007564B2" w:rsidRDefault="007564B2">
      <w:pPr>
        <w:rPr>
          <w:sz w:val="24"/>
          <w:szCs w:val="24"/>
        </w:rPr>
      </w:pPr>
    </w:p>
    <w:p w14:paraId="7C35803E" w14:textId="77777777" w:rsidR="007564B2" w:rsidRDefault="00000000">
      <w:pPr>
        <w:spacing w:line="240" w:lineRule="auto"/>
        <w:rPr>
          <w:rFonts w:ascii="Assistant" w:eastAsia="Assistant" w:hAnsi="Assistant" w:cs="Assistant"/>
          <w:b/>
          <w:bCs/>
          <w:color w:val="12501A"/>
          <w:sz w:val="32"/>
          <w:szCs w:val="32"/>
        </w:rPr>
      </w:pPr>
      <w:r>
        <w:rPr>
          <w:rFonts w:ascii="Assistant" w:eastAsia="Assistant" w:hAnsi="Assistant" w:cs="Assistant"/>
          <w:b/>
          <w:bCs/>
          <w:color w:val="12501A"/>
          <w:sz w:val="32"/>
          <w:szCs w:val="32"/>
          <w:rtl/>
        </w:rPr>
        <w:t>מסע הלמידה</w:t>
      </w:r>
    </w:p>
    <w:tbl>
      <w:tblPr>
        <w:tblStyle w:val="2"/>
        <w:bidiVisual/>
        <w:tblW w:w="89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9"/>
        <w:gridCol w:w="1259"/>
        <w:gridCol w:w="1296"/>
        <w:gridCol w:w="1285"/>
        <w:gridCol w:w="1307"/>
        <w:gridCol w:w="1285"/>
        <w:gridCol w:w="1245"/>
      </w:tblGrid>
      <w:tr w:rsidR="007564B2" w14:paraId="03BAF5EE" w14:textId="77777777">
        <w:tc>
          <w:tcPr>
            <w:tcW w:w="1289" w:type="dxa"/>
            <w:shd w:val="clear" w:color="auto" w:fill="F2F2F2"/>
          </w:tcPr>
          <w:p w14:paraId="2B85D72A" w14:textId="77777777" w:rsidR="007564B2" w:rsidRDefault="00000000">
            <w:pPr>
              <w:jc w:val="center"/>
              <w:rPr>
                <w:rFonts w:ascii="David" w:eastAsia="David" w:hAnsi="David" w:cs="David"/>
                <w:b/>
                <w:bCs/>
              </w:rPr>
            </w:pPr>
            <w:r>
              <w:rPr>
                <w:rFonts w:ascii="David" w:eastAsia="David" w:hAnsi="David" w:cs="David"/>
                <w:b/>
                <w:bCs/>
                <w:rtl/>
              </w:rPr>
              <w:t>מספר מפגש</w:t>
            </w:r>
          </w:p>
        </w:tc>
        <w:tc>
          <w:tcPr>
            <w:tcW w:w="1259" w:type="dxa"/>
            <w:shd w:val="clear" w:color="auto" w:fill="F2F2F2"/>
          </w:tcPr>
          <w:p w14:paraId="489C3DD9" w14:textId="77777777" w:rsidR="007564B2" w:rsidRDefault="00000000">
            <w:pPr>
              <w:rPr>
                <w:rFonts w:ascii="David" w:eastAsia="David" w:hAnsi="David" w:cs="David"/>
                <w:b/>
                <w:bCs/>
              </w:rPr>
            </w:pPr>
            <w:r>
              <w:rPr>
                <w:rFonts w:ascii="David" w:eastAsia="David" w:hAnsi="David" w:cs="David"/>
                <w:b/>
                <w:bCs/>
                <w:rtl/>
              </w:rPr>
              <w:t>נושא</w:t>
            </w:r>
          </w:p>
        </w:tc>
        <w:tc>
          <w:tcPr>
            <w:tcW w:w="1296" w:type="dxa"/>
            <w:shd w:val="clear" w:color="auto" w:fill="F2F2F2"/>
          </w:tcPr>
          <w:p w14:paraId="2CFD94A3" w14:textId="77777777" w:rsidR="007564B2" w:rsidRDefault="00000000">
            <w:pPr>
              <w:rPr>
                <w:rFonts w:ascii="David" w:eastAsia="David" w:hAnsi="David" w:cs="David"/>
                <w:b/>
                <w:bCs/>
              </w:rPr>
            </w:pPr>
            <w:r>
              <w:rPr>
                <w:rFonts w:ascii="David" w:eastAsia="David" w:hAnsi="David" w:cs="David"/>
                <w:b/>
                <w:bCs/>
                <w:rtl/>
              </w:rPr>
              <w:t>מרחב/י למידה</w:t>
            </w:r>
          </w:p>
        </w:tc>
        <w:tc>
          <w:tcPr>
            <w:tcW w:w="1285" w:type="dxa"/>
            <w:shd w:val="clear" w:color="auto" w:fill="F2F2F2"/>
          </w:tcPr>
          <w:p w14:paraId="173BECC9" w14:textId="77777777" w:rsidR="007564B2" w:rsidRDefault="00000000">
            <w:pPr>
              <w:rPr>
                <w:rFonts w:ascii="David" w:eastAsia="David" w:hAnsi="David" w:cs="David"/>
                <w:b/>
                <w:bCs/>
              </w:rPr>
            </w:pPr>
            <w:r>
              <w:rPr>
                <w:rFonts w:ascii="David" w:eastAsia="David" w:hAnsi="David" w:cs="David"/>
                <w:b/>
                <w:bCs/>
                <w:rtl/>
              </w:rPr>
              <w:t>דרכי הוראה</w:t>
            </w:r>
          </w:p>
        </w:tc>
        <w:tc>
          <w:tcPr>
            <w:tcW w:w="1307" w:type="dxa"/>
            <w:shd w:val="clear" w:color="auto" w:fill="F2F2F2"/>
          </w:tcPr>
          <w:p w14:paraId="70F79E01" w14:textId="77777777" w:rsidR="007564B2" w:rsidRDefault="00000000">
            <w:pPr>
              <w:rPr>
                <w:rFonts w:ascii="David" w:eastAsia="David" w:hAnsi="David" w:cs="David"/>
                <w:b/>
                <w:bCs/>
              </w:rPr>
            </w:pPr>
            <w:r>
              <w:rPr>
                <w:rFonts w:ascii="David" w:eastAsia="David" w:hAnsi="David" w:cs="David"/>
                <w:b/>
                <w:bCs/>
                <w:rtl/>
              </w:rPr>
              <w:t>עזרי הוראה</w:t>
            </w:r>
          </w:p>
        </w:tc>
        <w:tc>
          <w:tcPr>
            <w:tcW w:w="1285" w:type="dxa"/>
            <w:shd w:val="clear" w:color="auto" w:fill="F2F2F2"/>
          </w:tcPr>
          <w:p w14:paraId="66757509" w14:textId="77777777" w:rsidR="007564B2" w:rsidRDefault="00000000">
            <w:pPr>
              <w:rPr>
                <w:rFonts w:ascii="David" w:eastAsia="David" w:hAnsi="David" w:cs="David"/>
                <w:b/>
                <w:bCs/>
              </w:rPr>
            </w:pPr>
            <w:r>
              <w:rPr>
                <w:rFonts w:ascii="David" w:eastAsia="David" w:hAnsi="David" w:cs="David"/>
                <w:b/>
                <w:bCs/>
                <w:rtl/>
              </w:rPr>
              <w:t>תוצר למידה</w:t>
            </w:r>
          </w:p>
        </w:tc>
        <w:tc>
          <w:tcPr>
            <w:tcW w:w="1245" w:type="dxa"/>
            <w:shd w:val="clear" w:color="auto" w:fill="F2F2F2"/>
          </w:tcPr>
          <w:p w14:paraId="4317D108" w14:textId="77777777" w:rsidR="007564B2" w:rsidRDefault="00000000">
            <w:pPr>
              <w:rPr>
                <w:rFonts w:ascii="David" w:eastAsia="David" w:hAnsi="David" w:cs="David"/>
                <w:b/>
                <w:bCs/>
              </w:rPr>
            </w:pPr>
            <w:r>
              <w:rPr>
                <w:rFonts w:ascii="David" w:eastAsia="David" w:hAnsi="David" w:cs="David"/>
                <w:b/>
                <w:bCs/>
                <w:rtl/>
              </w:rPr>
              <w:t>הערות</w:t>
            </w:r>
          </w:p>
        </w:tc>
      </w:tr>
      <w:tr w:rsidR="007564B2" w14:paraId="234035DC" w14:textId="77777777">
        <w:tc>
          <w:tcPr>
            <w:tcW w:w="1289" w:type="dxa"/>
          </w:tcPr>
          <w:p w14:paraId="36794CA8" w14:textId="77777777" w:rsidR="007564B2" w:rsidRDefault="00000000">
            <w:pPr>
              <w:jc w:val="center"/>
              <w:rPr>
                <w:rFonts w:ascii="David" w:eastAsia="David" w:hAnsi="David" w:cs="David"/>
              </w:rPr>
            </w:pPr>
            <w:r>
              <w:rPr>
                <w:rFonts w:ascii="David" w:eastAsia="David" w:hAnsi="David" w:cs="David"/>
                <w:rtl/>
              </w:rPr>
              <w:t>1</w:t>
            </w:r>
          </w:p>
        </w:tc>
        <w:tc>
          <w:tcPr>
            <w:tcW w:w="1259" w:type="dxa"/>
          </w:tcPr>
          <w:p w14:paraId="667E8E6A" w14:textId="77777777" w:rsidR="007564B2" w:rsidRDefault="00000000">
            <w:pPr>
              <w:rPr>
                <w:rFonts w:ascii="David" w:eastAsia="David" w:hAnsi="David" w:cs="David"/>
              </w:rPr>
            </w:pPr>
            <w:r>
              <w:rPr>
                <w:rFonts w:ascii="David" w:eastAsia="David" w:hAnsi="David" w:cs="David"/>
                <w:rtl/>
              </w:rPr>
              <w:t>מפגש פתיחה במליאה ומבוא לקשב השני: מעבר מתלמיד לומד ליוצר, שיעור רב-מרחבי וחינוך לעתיד לא נודע</w:t>
            </w:r>
          </w:p>
        </w:tc>
        <w:tc>
          <w:tcPr>
            <w:tcW w:w="1296" w:type="dxa"/>
          </w:tcPr>
          <w:p w14:paraId="202A59FE" w14:textId="77777777" w:rsidR="007564B2" w:rsidRDefault="00000000">
            <w:pPr>
              <w:rPr>
                <w:rFonts w:ascii="David" w:eastAsia="David" w:hAnsi="David" w:cs="David"/>
              </w:rPr>
            </w:pPr>
            <w:r>
              <w:rPr>
                <w:rFonts w:ascii="David" w:eastAsia="David" w:hAnsi="David" w:cs="David"/>
                <w:rtl/>
              </w:rPr>
              <w:t>אודיטוריום ארז / מליאה וסיור במרחבים</w:t>
            </w:r>
          </w:p>
        </w:tc>
        <w:tc>
          <w:tcPr>
            <w:tcW w:w="1285" w:type="dxa"/>
          </w:tcPr>
          <w:p w14:paraId="13CB24D1" w14:textId="77777777" w:rsidR="007564B2" w:rsidRDefault="00000000">
            <w:pPr>
              <w:rPr>
                <w:rFonts w:ascii="David" w:eastAsia="David" w:hAnsi="David" w:cs="David"/>
              </w:rPr>
            </w:pPr>
            <w:r>
              <w:rPr>
                <w:rFonts w:ascii="David" w:eastAsia="David" w:hAnsi="David" w:cs="David"/>
                <w:rtl/>
              </w:rPr>
              <w:t>הרצאת פתיחה, דיון אינטראקטיבי והיכרות עם צוות המדריכים</w:t>
            </w:r>
          </w:p>
        </w:tc>
        <w:tc>
          <w:tcPr>
            <w:tcW w:w="1307" w:type="dxa"/>
          </w:tcPr>
          <w:p w14:paraId="73501A99" w14:textId="77777777" w:rsidR="007564B2" w:rsidRDefault="00000000">
            <w:pPr>
              <w:rPr>
                <w:rFonts w:ascii="David" w:eastAsia="David" w:hAnsi="David" w:cs="David"/>
              </w:rPr>
            </w:pPr>
            <w:r>
              <w:rPr>
                <w:rFonts w:ascii="David" w:eastAsia="David" w:hAnsi="David" w:cs="David"/>
                <w:rtl/>
              </w:rPr>
              <w:t>מצגת קורס, אתר הקורס, סרטוני הדרכה של המרחבים</w:t>
            </w:r>
          </w:p>
        </w:tc>
        <w:tc>
          <w:tcPr>
            <w:tcW w:w="1285" w:type="dxa"/>
          </w:tcPr>
          <w:p w14:paraId="63195405" w14:textId="77777777" w:rsidR="007564B2" w:rsidRDefault="00000000">
            <w:pPr>
              <w:rPr>
                <w:rFonts w:ascii="David" w:eastAsia="David" w:hAnsi="David" w:cs="David"/>
              </w:rPr>
            </w:pPr>
            <w:r>
              <w:rPr>
                <w:rFonts w:ascii="David" w:eastAsia="David" w:hAnsi="David" w:cs="David"/>
                <w:rtl/>
              </w:rPr>
              <w:t>היכרות עם מפת הקורס, חלוקה לקבוצות ובחירת תפקידי עוזרי הוראה</w:t>
            </w:r>
          </w:p>
        </w:tc>
        <w:tc>
          <w:tcPr>
            <w:tcW w:w="1245" w:type="dxa"/>
          </w:tcPr>
          <w:p w14:paraId="5DB927FE" w14:textId="77777777" w:rsidR="007564B2" w:rsidRDefault="00000000">
            <w:pPr>
              <w:rPr>
                <w:rFonts w:ascii="David" w:eastAsia="David" w:hAnsi="David" w:cs="David"/>
              </w:rPr>
            </w:pPr>
            <w:r>
              <w:rPr>
                <w:rFonts w:ascii="David" w:eastAsia="David" w:hAnsi="David" w:cs="David"/>
                <w:rtl/>
              </w:rPr>
              <w:t>מליאה מלאה עם ד"ר איל בלן והיכרות עם 5 מרחבי החדשנות</w:t>
            </w:r>
          </w:p>
        </w:tc>
      </w:tr>
      <w:tr w:rsidR="007564B2" w14:paraId="0A183335" w14:textId="77777777">
        <w:tc>
          <w:tcPr>
            <w:tcW w:w="1289" w:type="dxa"/>
          </w:tcPr>
          <w:p w14:paraId="715EF2B0" w14:textId="77777777" w:rsidR="007564B2" w:rsidRDefault="00000000">
            <w:pPr>
              <w:jc w:val="center"/>
              <w:rPr>
                <w:rFonts w:ascii="David" w:eastAsia="David" w:hAnsi="David" w:cs="David"/>
              </w:rPr>
            </w:pPr>
            <w:r>
              <w:rPr>
                <w:rFonts w:ascii="David" w:eastAsia="David" w:hAnsi="David" w:cs="David"/>
                <w:rtl/>
              </w:rPr>
              <w:t>2-3</w:t>
            </w:r>
          </w:p>
        </w:tc>
        <w:tc>
          <w:tcPr>
            <w:tcW w:w="1259" w:type="dxa"/>
          </w:tcPr>
          <w:p w14:paraId="62914BDD" w14:textId="77777777" w:rsidR="007564B2" w:rsidRDefault="00000000">
            <w:pPr>
              <w:rPr>
                <w:rFonts w:ascii="David" w:eastAsia="David" w:hAnsi="David" w:cs="David"/>
              </w:rPr>
            </w:pPr>
            <w:r>
              <w:rPr>
                <w:rFonts w:ascii="David" w:eastAsia="David" w:hAnsi="David" w:cs="David"/>
                <w:rtl/>
              </w:rPr>
              <w:t>סבב 1: למידה עצמאית וניהול עצמי (</w:t>
            </w:r>
            <w:proofErr w:type="spellStart"/>
            <w:r>
              <w:rPr>
                <w:rFonts w:ascii="David" w:eastAsia="David" w:hAnsi="David" w:cs="David"/>
                <w:rtl/>
              </w:rPr>
              <w:t>פדגוגיית</w:t>
            </w:r>
            <w:proofErr w:type="spellEnd"/>
            <w:r>
              <w:rPr>
                <w:rFonts w:ascii="David" w:eastAsia="David" w:hAnsi="David" w:cs="David"/>
                <w:rtl/>
              </w:rPr>
              <w:t xml:space="preserve"> הקשב השני: מעבר משיפוטיות לשהייה באי-ודאות)</w:t>
            </w:r>
          </w:p>
        </w:tc>
        <w:tc>
          <w:tcPr>
            <w:tcW w:w="1296" w:type="dxa"/>
          </w:tcPr>
          <w:p w14:paraId="7B1835C6" w14:textId="77777777" w:rsidR="007564B2" w:rsidRDefault="00000000">
            <w:pPr>
              <w:rPr>
                <w:rFonts w:ascii="David" w:eastAsia="David" w:hAnsi="David" w:cs="David"/>
              </w:rPr>
            </w:pPr>
            <w:r>
              <w:rPr>
                <w:rFonts w:ascii="David" w:eastAsia="David" w:hAnsi="David" w:cs="David"/>
                <w:rtl/>
              </w:rPr>
              <w:t>5 מרחבי החדשנות ברוטציה (</w:t>
            </w:r>
            <w:proofErr w:type="spellStart"/>
            <w:r>
              <w:rPr>
                <w:rFonts w:ascii="David" w:eastAsia="David" w:hAnsi="David" w:cs="David"/>
                <w:rtl/>
              </w:rPr>
              <w:t>מייקרס</w:t>
            </w:r>
            <w:proofErr w:type="spellEnd"/>
            <w:r>
              <w:rPr>
                <w:rFonts w:ascii="David" w:eastAsia="David" w:hAnsi="David" w:cs="David"/>
                <w:rtl/>
              </w:rPr>
              <w:t xml:space="preserve"> / פאב לאב / </w:t>
            </w:r>
            <w:proofErr w:type="spellStart"/>
            <w:r>
              <w:rPr>
                <w:rFonts w:ascii="David" w:eastAsia="David" w:hAnsi="David" w:cs="David"/>
                <w:rtl/>
              </w:rPr>
              <w:t>אימרסיבי</w:t>
            </w:r>
            <w:proofErr w:type="spellEnd"/>
            <w:r>
              <w:rPr>
                <w:rFonts w:ascii="David" w:eastAsia="David" w:hAnsi="David" w:cs="David"/>
                <w:rtl/>
              </w:rPr>
              <w:t xml:space="preserve"> / </w:t>
            </w:r>
            <w:proofErr w:type="spellStart"/>
            <w:r>
              <w:rPr>
                <w:rFonts w:ascii="David" w:eastAsia="David" w:hAnsi="David" w:cs="David"/>
                <w:rtl/>
              </w:rPr>
              <w:t>פודקאסט</w:t>
            </w:r>
            <w:proofErr w:type="spellEnd"/>
            <w:r>
              <w:rPr>
                <w:rFonts w:ascii="David" w:eastAsia="David" w:hAnsi="David" w:cs="David"/>
                <w:rtl/>
              </w:rPr>
              <w:t xml:space="preserve"> / מולטימדיה)</w:t>
            </w:r>
          </w:p>
        </w:tc>
        <w:tc>
          <w:tcPr>
            <w:tcW w:w="1285" w:type="dxa"/>
          </w:tcPr>
          <w:p w14:paraId="6AD3DA9F" w14:textId="77777777" w:rsidR="007564B2" w:rsidRDefault="00000000">
            <w:pPr>
              <w:rPr>
                <w:rFonts w:ascii="David" w:eastAsia="David" w:hAnsi="David" w:cs="David"/>
              </w:rPr>
            </w:pPr>
            <w:r>
              <w:rPr>
                <w:rFonts w:ascii="David" w:eastAsia="David" w:hAnsi="David" w:cs="David"/>
                <w:rtl/>
              </w:rPr>
              <w:t>מפגש 2: 30 דק' מליאה + 60 דק' במרחב; מפגש 3: 90 דק' עבודה עצמאית רציפה במרחב</w:t>
            </w:r>
          </w:p>
        </w:tc>
        <w:tc>
          <w:tcPr>
            <w:tcW w:w="1307" w:type="dxa"/>
          </w:tcPr>
          <w:p w14:paraId="5C7702F7" w14:textId="77777777" w:rsidR="007564B2" w:rsidRDefault="00000000">
            <w:pPr>
              <w:rPr>
                <w:rFonts w:ascii="David" w:eastAsia="David" w:hAnsi="David" w:cs="David"/>
              </w:rPr>
            </w:pPr>
            <w:r>
              <w:rPr>
                <w:rFonts w:ascii="David" w:eastAsia="David" w:hAnsi="David" w:cs="David"/>
                <w:rtl/>
              </w:rPr>
              <w:t>ציוד מעבדה, מדריכי mentor.oranim.ac.il, כלי בינה מלאכותית</w:t>
            </w:r>
          </w:p>
        </w:tc>
        <w:tc>
          <w:tcPr>
            <w:tcW w:w="1285" w:type="dxa"/>
          </w:tcPr>
          <w:p w14:paraId="5CB9ABA6" w14:textId="77777777" w:rsidR="007564B2" w:rsidRDefault="00000000">
            <w:pPr>
              <w:rPr>
                <w:rFonts w:ascii="David" w:eastAsia="David" w:hAnsi="David" w:cs="David"/>
              </w:rPr>
            </w:pPr>
            <w:r>
              <w:rPr>
                <w:rFonts w:ascii="David" w:eastAsia="David" w:hAnsi="David" w:cs="David"/>
                <w:rtl/>
              </w:rPr>
              <w:t>תוצר ראשון של סבב 1 + 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59FAEB0D" w14:textId="77777777" w:rsidR="007564B2" w:rsidRDefault="00000000">
            <w:pPr>
              <w:rPr>
                <w:rFonts w:ascii="David" w:eastAsia="David" w:hAnsi="David" w:cs="David"/>
              </w:rPr>
            </w:pPr>
            <w:r>
              <w:rPr>
                <w:rFonts w:ascii="David" w:eastAsia="David" w:hAnsi="David" w:cs="David"/>
                <w:rtl/>
              </w:rPr>
              <w:t>במפגש 3 אין מליאה — מוקדש כולו (90 דק' מלאות) לעבודה רציפה במרחב</w:t>
            </w:r>
          </w:p>
        </w:tc>
      </w:tr>
      <w:tr w:rsidR="007564B2" w14:paraId="7616193C" w14:textId="77777777">
        <w:tc>
          <w:tcPr>
            <w:tcW w:w="1289" w:type="dxa"/>
          </w:tcPr>
          <w:p w14:paraId="5D7137CB" w14:textId="77777777" w:rsidR="007564B2" w:rsidRDefault="00000000">
            <w:pPr>
              <w:jc w:val="center"/>
              <w:rPr>
                <w:rFonts w:ascii="David" w:eastAsia="David" w:hAnsi="David" w:cs="David"/>
              </w:rPr>
            </w:pPr>
            <w:r>
              <w:rPr>
                <w:rFonts w:ascii="David" w:eastAsia="David" w:hAnsi="David" w:cs="David"/>
                <w:rtl/>
              </w:rPr>
              <w:t>4-5</w:t>
            </w:r>
          </w:p>
        </w:tc>
        <w:tc>
          <w:tcPr>
            <w:tcW w:w="1259" w:type="dxa"/>
          </w:tcPr>
          <w:p w14:paraId="5B7641C8" w14:textId="77777777" w:rsidR="007564B2" w:rsidRDefault="00000000">
            <w:pPr>
              <w:rPr>
                <w:rFonts w:ascii="David" w:eastAsia="David" w:hAnsi="David" w:cs="David"/>
              </w:rPr>
            </w:pPr>
            <w:r>
              <w:rPr>
                <w:rFonts w:ascii="David" w:eastAsia="David" w:hAnsi="David" w:cs="David"/>
                <w:rtl/>
              </w:rPr>
              <w:t>סבב 2: סקרנות ויצירתיות א׳ (השקטת השיפוטיות והרחבת המבט, ראייה פריפריאלית)</w:t>
            </w:r>
          </w:p>
        </w:tc>
        <w:tc>
          <w:tcPr>
            <w:tcW w:w="1296" w:type="dxa"/>
          </w:tcPr>
          <w:p w14:paraId="62C68A18" w14:textId="77777777" w:rsidR="007564B2" w:rsidRDefault="00000000">
            <w:pPr>
              <w:rPr>
                <w:rFonts w:ascii="David" w:eastAsia="David" w:hAnsi="David" w:cs="David"/>
              </w:rPr>
            </w:pPr>
            <w:r>
              <w:rPr>
                <w:rFonts w:ascii="David" w:eastAsia="David" w:hAnsi="David" w:cs="David"/>
                <w:rtl/>
              </w:rPr>
              <w:t>רוטציה למרחב החדשנות הבא</w:t>
            </w:r>
          </w:p>
        </w:tc>
        <w:tc>
          <w:tcPr>
            <w:tcW w:w="1285" w:type="dxa"/>
          </w:tcPr>
          <w:p w14:paraId="75AC9EE5" w14:textId="77777777" w:rsidR="007564B2" w:rsidRDefault="00000000">
            <w:pPr>
              <w:rPr>
                <w:rFonts w:ascii="David" w:eastAsia="David" w:hAnsi="David" w:cs="David"/>
              </w:rPr>
            </w:pPr>
            <w:r>
              <w:rPr>
                <w:rFonts w:ascii="David" w:eastAsia="David" w:hAnsi="David" w:cs="David"/>
                <w:rtl/>
              </w:rPr>
              <w:t>מפגש 4: 30 דק' מליאה + 60 דק' במרחב; מפגש 5: 90 דק' עבודה עצמאית רציפה במרחב</w:t>
            </w:r>
          </w:p>
        </w:tc>
        <w:tc>
          <w:tcPr>
            <w:tcW w:w="1307" w:type="dxa"/>
          </w:tcPr>
          <w:p w14:paraId="7A58B1C5" w14:textId="77777777" w:rsidR="007564B2" w:rsidRDefault="00000000">
            <w:pPr>
              <w:rPr>
                <w:rFonts w:ascii="David" w:eastAsia="David" w:hAnsi="David" w:cs="David"/>
              </w:rPr>
            </w:pPr>
            <w:r>
              <w:rPr>
                <w:rFonts w:ascii="David" w:eastAsia="David" w:hAnsi="David" w:cs="David"/>
                <w:rtl/>
              </w:rPr>
              <w:t xml:space="preserve">ציוד המרחב (מדפסות 3D, משקפי VR, ציוד אולפן, כלי </w:t>
            </w:r>
            <w:proofErr w:type="spellStart"/>
            <w:r>
              <w:rPr>
                <w:rFonts w:ascii="David" w:eastAsia="David" w:hAnsi="David" w:cs="David"/>
                <w:rtl/>
              </w:rPr>
              <w:t>GenAI</w:t>
            </w:r>
            <w:proofErr w:type="spellEnd"/>
            <w:r>
              <w:rPr>
                <w:rFonts w:ascii="David" w:eastAsia="David" w:hAnsi="David" w:cs="David"/>
                <w:rtl/>
              </w:rPr>
              <w:t xml:space="preserve">, כלי </w:t>
            </w:r>
            <w:proofErr w:type="spellStart"/>
            <w:r>
              <w:rPr>
                <w:rFonts w:ascii="David" w:eastAsia="David" w:hAnsi="David" w:cs="David"/>
                <w:rtl/>
              </w:rPr>
              <w:t>מייקרס</w:t>
            </w:r>
            <w:proofErr w:type="spellEnd"/>
            <w:r>
              <w:rPr>
                <w:rFonts w:ascii="David" w:eastAsia="David" w:hAnsi="David" w:cs="David"/>
                <w:rtl/>
              </w:rPr>
              <w:t>)</w:t>
            </w:r>
          </w:p>
        </w:tc>
        <w:tc>
          <w:tcPr>
            <w:tcW w:w="1285" w:type="dxa"/>
          </w:tcPr>
          <w:p w14:paraId="37A8D910" w14:textId="77777777" w:rsidR="007564B2" w:rsidRDefault="00000000">
            <w:pPr>
              <w:rPr>
                <w:rFonts w:ascii="David" w:eastAsia="David" w:hAnsi="David" w:cs="David"/>
              </w:rPr>
            </w:pPr>
            <w:r>
              <w:rPr>
                <w:rFonts w:ascii="David" w:eastAsia="David" w:hAnsi="David" w:cs="David"/>
                <w:rtl/>
              </w:rPr>
              <w:t>תוצר שני של סבב 2 + 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639C1673" w14:textId="77777777" w:rsidR="007564B2" w:rsidRDefault="00000000">
            <w:pPr>
              <w:rPr>
                <w:rFonts w:ascii="David" w:eastAsia="David" w:hAnsi="David" w:cs="David"/>
              </w:rPr>
            </w:pPr>
            <w:r>
              <w:rPr>
                <w:rFonts w:ascii="David" w:eastAsia="David" w:hAnsi="David" w:cs="David"/>
                <w:rtl/>
              </w:rPr>
              <w:t>במפגש 5 אין מליאה — מוקדש כולו (90 דק' מלאות) לעבודה רציפה במרחב</w:t>
            </w:r>
          </w:p>
        </w:tc>
      </w:tr>
      <w:tr w:rsidR="007564B2" w14:paraId="6800CDFC" w14:textId="77777777">
        <w:tc>
          <w:tcPr>
            <w:tcW w:w="1289" w:type="dxa"/>
          </w:tcPr>
          <w:p w14:paraId="48D2FC5F" w14:textId="77777777" w:rsidR="007564B2" w:rsidRDefault="00000000">
            <w:pPr>
              <w:jc w:val="center"/>
              <w:rPr>
                <w:rFonts w:ascii="David" w:eastAsia="David" w:hAnsi="David" w:cs="David"/>
              </w:rPr>
            </w:pPr>
            <w:r>
              <w:rPr>
                <w:rFonts w:ascii="David" w:eastAsia="David" w:hAnsi="David" w:cs="David"/>
                <w:rtl/>
              </w:rPr>
              <w:t>6-7</w:t>
            </w:r>
          </w:p>
        </w:tc>
        <w:tc>
          <w:tcPr>
            <w:tcW w:w="1259" w:type="dxa"/>
          </w:tcPr>
          <w:p w14:paraId="61289FCD" w14:textId="77777777" w:rsidR="007564B2" w:rsidRDefault="00000000">
            <w:pPr>
              <w:rPr>
                <w:rFonts w:ascii="David" w:eastAsia="David" w:hAnsi="David" w:cs="David"/>
              </w:rPr>
            </w:pPr>
            <w:r>
              <w:rPr>
                <w:rFonts w:ascii="David" w:eastAsia="David" w:hAnsi="David" w:cs="David"/>
                <w:rtl/>
              </w:rPr>
              <w:t>סבב 3: סקרנות ויצירתיות ב׳ (גמישות תודעתית, שחרור מתבניות מקבעות ואיסוף עוצמה)</w:t>
            </w:r>
          </w:p>
        </w:tc>
        <w:tc>
          <w:tcPr>
            <w:tcW w:w="1296" w:type="dxa"/>
          </w:tcPr>
          <w:p w14:paraId="6E876CC3" w14:textId="77777777" w:rsidR="007564B2" w:rsidRDefault="00000000">
            <w:pPr>
              <w:rPr>
                <w:rFonts w:ascii="David" w:eastAsia="David" w:hAnsi="David" w:cs="David"/>
              </w:rPr>
            </w:pPr>
            <w:r>
              <w:rPr>
                <w:rFonts w:ascii="David" w:eastAsia="David" w:hAnsi="David" w:cs="David"/>
                <w:rtl/>
              </w:rPr>
              <w:t>רוטציה למרחב החדשנות השלישי</w:t>
            </w:r>
          </w:p>
        </w:tc>
        <w:tc>
          <w:tcPr>
            <w:tcW w:w="1285" w:type="dxa"/>
          </w:tcPr>
          <w:p w14:paraId="5C646741" w14:textId="77777777" w:rsidR="007564B2" w:rsidRDefault="00000000">
            <w:pPr>
              <w:rPr>
                <w:rFonts w:ascii="David" w:eastAsia="David" w:hAnsi="David" w:cs="David"/>
              </w:rPr>
            </w:pPr>
            <w:r>
              <w:rPr>
                <w:rFonts w:ascii="David" w:eastAsia="David" w:hAnsi="David" w:cs="David"/>
                <w:rtl/>
              </w:rPr>
              <w:t>מפגש 6: 30 דק' מליאה + 60 דק' במרחב; מפגש 7: 90 דק' עבודה עצמאית רציפה במרחב</w:t>
            </w:r>
          </w:p>
        </w:tc>
        <w:tc>
          <w:tcPr>
            <w:tcW w:w="1307" w:type="dxa"/>
          </w:tcPr>
          <w:p w14:paraId="12DA108B" w14:textId="77777777" w:rsidR="007564B2" w:rsidRDefault="00000000">
            <w:pPr>
              <w:rPr>
                <w:rFonts w:ascii="David" w:eastAsia="David" w:hAnsi="David" w:cs="David"/>
              </w:rPr>
            </w:pPr>
            <w:r>
              <w:rPr>
                <w:rFonts w:ascii="David" w:eastAsia="David" w:hAnsi="David" w:cs="David"/>
                <w:rtl/>
              </w:rPr>
              <w:t>ציוד המרחב, חומרי גלם, מדריכים טכנולוגיים</w:t>
            </w:r>
          </w:p>
        </w:tc>
        <w:tc>
          <w:tcPr>
            <w:tcW w:w="1285" w:type="dxa"/>
          </w:tcPr>
          <w:p w14:paraId="52B95580" w14:textId="77777777" w:rsidR="007564B2" w:rsidRDefault="00000000">
            <w:pPr>
              <w:rPr>
                <w:rFonts w:ascii="David" w:eastAsia="David" w:hAnsi="David" w:cs="David"/>
              </w:rPr>
            </w:pPr>
            <w:r>
              <w:rPr>
                <w:rFonts w:ascii="David" w:eastAsia="David" w:hAnsi="David" w:cs="David"/>
                <w:rtl/>
              </w:rPr>
              <w:t>תוצר שלישי של סבב 3 + 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2B11E166" w14:textId="77777777" w:rsidR="007564B2" w:rsidRDefault="00000000">
            <w:pPr>
              <w:rPr>
                <w:rFonts w:ascii="David" w:eastAsia="David" w:hAnsi="David" w:cs="David"/>
              </w:rPr>
            </w:pPr>
            <w:r>
              <w:rPr>
                <w:rFonts w:ascii="David" w:eastAsia="David" w:hAnsi="David" w:cs="David"/>
                <w:rtl/>
              </w:rPr>
              <w:t>במפגש 7 אין מליאה — מוקדש כולו (90 דק' מלאות) לעבודה רציפה במרחב</w:t>
            </w:r>
          </w:p>
        </w:tc>
      </w:tr>
      <w:tr w:rsidR="007564B2" w14:paraId="5945880B" w14:textId="77777777">
        <w:tc>
          <w:tcPr>
            <w:tcW w:w="1289" w:type="dxa"/>
          </w:tcPr>
          <w:p w14:paraId="01EB24C7" w14:textId="77777777" w:rsidR="007564B2" w:rsidRDefault="00000000">
            <w:pPr>
              <w:jc w:val="center"/>
              <w:rPr>
                <w:rFonts w:ascii="David" w:eastAsia="David" w:hAnsi="David" w:cs="David"/>
              </w:rPr>
            </w:pPr>
            <w:r>
              <w:rPr>
                <w:rFonts w:ascii="David" w:eastAsia="David" w:hAnsi="David" w:cs="David"/>
                <w:rtl/>
              </w:rPr>
              <w:t>8-9</w:t>
            </w:r>
          </w:p>
        </w:tc>
        <w:tc>
          <w:tcPr>
            <w:tcW w:w="1259" w:type="dxa"/>
          </w:tcPr>
          <w:p w14:paraId="34EE8CCF" w14:textId="77777777" w:rsidR="007564B2" w:rsidRDefault="00000000">
            <w:pPr>
              <w:rPr>
                <w:rFonts w:ascii="David" w:eastAsia="David" w:hAnsi="David" w:cs="David"/>
              </w:rPr>
            </w:pPr>
            <w:r>
              <w:rPr>
                <w:rFonts w:ascii="David" w:eastAsia="David" w:hAnsi="David" w:cs="David"/>
                <w:rtl/>
              </w:rPr>
              <w:t>סבב 4: שליטה בבינה מלאכותית א׳ (המכונה כשותפה להרחבת התודעה וגישור על פערי ידע)</w:t>
            </w:r>
          </w:p>
        </w:tc>
        <w:tc>
          <w:tcPr>
            <w:tcW w:w="1296" w:type="dxa"/>
          </w:tcPr>
          <w:p w14:paraId="3E9CA29D" w14:textId="77777777" w:rsidR="007564B2" w:rsidRDefault="00000000">
            <w:pPr>
              <w:rPr>
                <w:rFonts w:ascii="David" w:eastAsia="David" w:hAnsi="David" w:cs="David"/>
              </w:rPr>
            </w:pPr>
            <w:r>
              <w:rPr>
                <w:rFonts w:ascii="David" w:eastAsia="David" w:hAnsi="David" w:cs="David"/>
                <w:rtl/>
              </w:rPr>
              <w:t>רוטציה למרחב החדשנות הרביעי</w:t>
            </w:r>
          </w:p>
        </w:tc>
        <w:tc>
          <w:tcPr>
            <w:tcW w:w="1285" w:type="dxa"/>
          </w:tcPr>
          <w:p w14:paraId="1A174178" w14:textId="77777777" w:rsidR="007564B2" w:rsidRDefault="00000000">
            <w:pPr>
              <w:rPr>
                <w:rFonts w:ascii="David" w:eastAsia="David" w:hAnsi="David" w:cs="David"/>
              </w:rPr>
            </w:pPr>
            <w:r>
              <w:rPr>
                <w:rFonts w:ascii="David" w:eastAsia="David" w:hAnsi="David" w:cs="David"/>
                <w:rtl/>
              </w:rPr>
              <w:t>מפגש 8: 30 דק' מליאה + 60 דק' במרחב; מפגש 9: 90 דק' עבודה עצמאית רציפה במרחב</w:t>
            </w:r>
          </w:p>
        </w:tc>
        <w:tc>
          <w:tcPr>
            <w:tcW w:w="1307" w:type="dxa"/>
          </w:tcPr>
          <w:p w14:paraId="093769AB" w14:textId="77777777" w:rsidR="007564B2" w:rsidRDefault="00000000">
            <w:pPr>
              <w:rPr>
                <w:rFonts w:ascii="David" w:eastAsia="David" w:hAnsi="David" w:cs="David"/>
              </w:rPr>
            </w:pPr>
            <w:r>
              <w:rPr>
                <w:rFonts w:ascii="David" w:eastAsia="David" w:hAnsi="David" w:cs="David"/>
                <w:rtl/>
              </w:rPr>
              <w:t>סביבות תלת-ממד, כלי סאונד ועריכה, מודלי שפה ותמונה מתקדמים</w:t>
            </w:r>
          </w:p>
        </w:tc>
        <w:tc>
          <w:tcPr>
            <w:tcW w:w="1285" w:type="dxa"/>
          </w:tcPr>
          <w:p w14:paraId="2DDD8D21" w14:textId="77777777" w:rsidR="007564B2" w:rsidRDefault="00000000">
            <w:pPr>
              <w:rPr>
                <w:rFonts w:ascii="David" w:eastAsia="David" w:hAnsi="David" w:cs="David"/>
              </w:rPr>
            </w:pPr>
            <w:r>
              <w:rPr>
                <w:rFonts w:ascii="David" w:eastAsia="David" w:hAnsi="David" w:cs="David"/>
                <w:rtl/>
              </w:rPr>
              <w:t>תוצר רביעי של סבב 4 + 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277BF3D2" w14:textId="77777777" w:rsidR="007564B2" w:rsidRDefault="00000000">
            <w:pPr>
              <w:rPr>
                <w:rFonts w:ascii="David" w:eastAsia="David" w:hAnsi="David" w:cs="David"/>
              </w:rPr>
            </w:pPr>
            <w:r>
              <w:rPr>
                <w:rFonts w:ascii="David" w:eastAsia="David" w:hAnsi="David" w:cs="David"/>
                <w:rtl/>
              </w:rPr>
              <w:t>במפגש 9 אין מליאה — מוקדש כולו (90 דק' מלאות) לעבודה רציפה במרחב</w:t>
            </w:r>
          </w:p>
        </w:tc>
      </w:tr>
      <w:tr w:rsidR="007564B2" w14:paraId="54C04046" w14:textId="77777777">
        <w:tc>
          <w:tcPr>
            <w:tcW w:w="1289" w:type="dxa"/>
          </w:tcPr>
          <w:p w14:paraId="5B80F625" w14:textId="77777777" w:rsidR="007564B2" w:rsidRDefault="00000000">
            <w:pPr>
              <w:jc w:val="center"/>
              <w:rPr>
                <w:rFonts w:ascii="David" w:eastAsia="David" w:hAnsi="David" w:cs="David"/>
              </w:rPr>
            </w:pPr>
            <w:r>
              <w:rPr>
                <w:rFonts w:ascii="David" w:eastAsia="David" w:hAnsi="David" w:cs="David"/>
                <w:rtl/>
              </w:rPr>
              <w:t>10-11</w:t>
            </w:r>
          </w:p>
        </w:tc>
        <w:tc>
          <w:tcPr>
            <w:tcW w:w="1259" w:type="dxa"/>
          </w:tcPr>
          <w:p w14:paraId="7D6FD5B6" w14:textId="77777777" w:rsidR="007564B2" w:rsidRDefault="00000000">
            <w:pPr>
              <w:rPr>
                <w:rFonts w:ascii="David" w:eastAsia="David" w:hAnsi="David" w:cs="David"/>
              </w:rPr>
            </w:pPr>
            <w:r>
              <w:rPr>
                <w:rFonts w:ascii="David" w:eastAsia="David" w:hAnsi="David" w:cs="David"/>
                <w:rtl/>
              </w:rPr>
              <w:t xml:space="preserve">סבב 5: שליטה </w:t>
            </w:r>
            <w:r>
              <w:rPr>
                <w:rFonts w:ascii="David" w:eastAsia="David" w:hAnsi="David" w:cs="David"/>
                <w:rtl/>
              </w:rPr>
              <w:lastRenderedPageBreak/>
              <w:t>בבינה מלאכותית ב׳ (חשיבה ביקורתית, אתיקה ועוצמה אישית מול AI)</w:t>
            </w:r>
          </w:p>
        </w:tc>
        <w:tc>
          <w:tcPr>
            <w:tcW w:w="1296" w:type="dxa"/>
          </w:tcPr>
          <w:p w14:paraId="46669304" w14:textId="77777777" w:rsidR="007564B2" w:rsidRDefault="00000000">
            <w:pPr>
              <w:rPr>
                <w:rFonts w:ascii="David" w:eastAsia="David" w:hAnsi="David" w:cs="David"/>
              </w:rPr>
            </w:pPr>
            <w:r>
              <w:rPr>
                <w:rFonts w:ascii="David" w:eastAsia="David" w:hAnsi="David" w:cs="David"/>
                <w:rtl/>
              </w:rPr>
              <w:lastRenderedPageBreak/>
              <w:t xml:space="preserve">רוטציה למרחב </w:t>
            </w:r>
            <w:r>
              <w:rPr>
                <w:rFonts w:ascii="David" w:eastAsia="David" w:hAnsi="David" w:cs="David"/>
                <w:rtl/>
              </w:rPr>
              <w:lastRenderedPageBreak/>
              <w:t>החדשנות החמישי</w:t>
            </w:r>
          </w:p>
        </w:tc>
        <w:tc>
          <w:tcPr>
            <w:tcW w:w="1285" w:type="dxa"/>
          </w:tcPr>
          <w:p w14:paraId="6822C982" w14:textId="77777777" w:rsidR="007564B2" w:rsidRDefault="00000000">
            <w:pPr>
              <w:rPr>
                <w:rFonts w:ascii="David" w:eastAsia="David" w:hAnsi="David" w:cs="David"/>
              </w:rPr>
            </w:pPr>
            <w:r>
              <w:rPr>
                <w:rFonts w:ascii="David" w:eastAsia="David" w:hAnsi="David" w:cs="David"/>
                <w:rtl/>
              </w:rPr>
              <w:lastRenderedPageBreak/>
              <w:t xml:space="preserve">מפגש 10: 30 דק' מליאה + </w:t>
            </w:r>
            <w:r>
              <w:rPr>
                <w:rFonts w:ascii="David" w:eastAsia="David" w:hAnsi="David" w:cs="David"/>
                <w:rtl/>
              </w:rPr>
              <w:lastRenderedPageBreak/>
              <w:t>60 דק' במרחב; מפגש 11: 90 דק' עבודה עצמאית רציפה במרחב</w:t>
            </w:r>
          </w:p>
        </w:tc>
        <w:tc>
          <w:tcPr>
            <w:tcW w:w="1307" w:type="dxa"/>
          </w:tcPr>
          <w:p w14:paraId="19995DE4" w14:textId="77777777" w:rsidR="007564B2" w:rsidRDefault="00000000">
            <w:pPr>
              <w:rPr>
                <w:rFonts w:ascii="David" w:eastAsia="David" w:hAnsi="David" w:cs="David"/>
              </w:rPr>
            </w:pPr>
            <w:r>
              <w:rPr>
                <w:rFonts w:ascii="David" w:eastAsia="David" w:hAnsi="David" w:cs="David"/>
                <w:rtl/>
              </w:rPr>
              <w:lastRenderedPageBreak/>
              <w:t xml:space="preserve">כלל ציוד המרחב </w:t>
            </w:r>
            <w:r>
              <w:rPr>
                <w:rFonts w:ascii="David" w:eastAsia="David" w:hAnsi="David" w:cs="David"/>
                <w:rtl/>
              </w:rPr>
              <w:lastRenderedPageBreak/>
              <w:t>החמישי ומדריכי הווידאו וההדרכה</w:t>
            </w:r>
          </w:p>
        </w:tc>
        <w:tc>
          <w:tcPr>
            <w:tcW w:w="1285" w:type="dxa"/>
          </w:tcPr>
          <w:p w14:paraId="2BB3A941" w14:textId="77777777" w:rsidR="007564B2" w:rsidRDefault="00000000">
            <w:pPr>
              <w:rPr>
                <w:rFonts w:ascii="David" w:eastAsia="David" w:hAnsi="David" w:cs="David"/>
              </w:rPr>
            </w:pPr>
            <w:r>
              <w:rPr>
                <w:rFonts w:ascii="David" w:eastAsia="David" w:hAnsi="David" w:cs="David"/>
                <w:rtl/>
              </w:rPr>
              <w:lastRenderedPageBreak/>
              <w:t xml:space="preserve">תוצר חמישי של סבב 5 + </w:t>
            </w:r>
            <w:r>
              <w:rPr>
                <w:rFonts w:ascii="David" w:eastAsia="David" w:hAnsi="David" w:cs="David"/>
                <w:rtl/>
              </w:rPr>
              <w:lastRenderedPageBreak/>
              <w:t>שיחת רפלקציה קולית ב-</w:t>
            </w:r>
            <w:proofErr w:type="spellStart"/>
            <w:r>
              <w:rPr>
                <w:rFonts w:ascii="David" w:eastAsia="David" w:hAnsi="David" w:cs="David"/>
                <w:rtl/>
              </w:rPr>
              <w:t>Gemini</w:t>
            </w:r>
            <w:proofErr w:type="spellEnd"/>
            <w:r>
              <w:rPr>
                <w:rFonts w:ascii="David" w:eastAsia="David" w:hAnsi="David" w:cs="David"/>
                <w:rtl/>
              </w:rPr>
              <w:t xml:space="preserve"> </w:t>
            </w:r>
            <w:proofErr w:type="spellStart"/>
            <w:r>
              <w:rPr>
                <w:rFonts w:ascii="David" w:eastAsia="David" w:hAnsi="David" w:cs="David"/>
                <w:rtl/>
              </w:rPr>
              <w:t>Voice</w:t>
            </w:r>
            <w:proofErr w:type="spellEnd"/>
          </w:p>
        </w:tc>
        <w:tc>
          <w:tcPr>
            <w:tcW w:w="1245" w:type="dxa"/>
          </w:tcPr>
          <w:p w14:paraId="2670E9A6" w14:textId="77777777" w:rsidR="007564B2" w:rsidRDefault="00000000">
            <w:pPr>
              <w:rPr>
                <w:rFonts w:ascii="David" w:eastAsia="David" w:hAnsi="David" w:cs="David"/>
              </w:rPr>
            </w:pPr>
            <w:r>
              <w:rPr>
                <w:rFonts w:ascii="David" w:eastAsia="David" w:hAnsi="David" w:cs="David"/>
                <w:rtl/>
              </w:rPr>
              <w:lastRenderedPageBreak/>
              <w:t xml:space="preserve">השלמת כל 5 התוצרים של </w:t>
            </w:r>
            <w:r>
              <w:rPr>
                <w:rFonts w:ascii="David" w:eastAsia="David" w:hAnsi="David" w:cs="David"/>
                <w:rtl/>
              </w:rPr>
              <w:lastRenderedPageBreak/>
              <w:t>תיק העבודות (פורטפוליו)</w:t>
            </w:r>
          </w:p>
        </w:tc>
      </w:tr>
      <w:tr w:rsidR="007564B2" w14:paraId="1B55AACA" w14:textId="77777777">
        <w:tc>
          <w:tcPr>
            <w:tcW w:w="1289" w:type="dxa"/>
          </w:tcPr>
          <w:p w14:paraId="6E6E9565" w14:textId="77777777" w:rsidR="007564B2" w:rsidRDefault="00000000">
            <w:pPr>
              <w:jc w:val="center"/>
              <w:rPr>
                <w:rFonts w:ascii="David" w:eastAsia="David" w:hAnsi="David" w:cs="David"/>
              </w:rPr>
            </w:pPr>
            <w:r>
              <w:rPr>
                <w:rFonts w:ascii="David" w:eastAsia="David" w:hAnsi="David" w:cs="David"/>
                <w:rtl/>
              </w:rPr>
              <w:lastRenderedPageBreak/>
              <w:t>12-13</w:t>
            </w:r>
          </w:p>
        </w:tc>
        <w:tc>
          <w:tcPr>
            <w:tcW w:w="1259" w:type="dxa"/>
          </w:tcPr>
          <w:p w14:paraId="236626F9" w14:textId="77777777" w:rsidR="007564B2" w:rsidRDefault="00000000">
            <w:pPr>
              <w:rPr>
                <w:rFonts w:ascii="David" w:eastAsia="David" w:hAnsi="David" w:cs="David"/>
              </w:rPr>
            </w:pPr>
            <w:r>
              <w:rPr>
                <w:rFonts w:ascii="David" w:eastAsia="David" w:hAnsi="David" w:cs="David"/>
                <w:rtl/>
              </w:rPr>
              <w:t>אינטגרציה, שכלול תוצרים והכנת התערוכה (עבודה חופשית לבחירה במרחבים)</w:t>
            </w:r>
          </w:p>
        </w:tc>
        <w:tc>
          <w:tcPr>
            <w:tcW w:w="1296" w:type="dxa"/>
          </w:tcPr>
          <w:p w14:paraId="20F1EBDC" w14:textId="77777777" w:rsidR="007564B2" w:rsidRDefault="00000000">
            <w:pPr>
              <w:rPr>
                <w:rFonts w:ascii="David" w:eastAsia="David" w:hAnsi="David" w:cs="David"/>
              </w:rPr>
            </w:pPr>
            <w:r>
              <w:rPr>
                <w:rFonts w:ascii="David" w:eastAsia="David" w:hAnsi="David" w:cs="David"/>
                <w:rtl/>
              </w:rPr>
              <w:t>כלל מרחבי מרכז החדשנות פתוחים לבחירה חופשית</w:t>
            </w:r>
          </w:p>
        </w:tc>
        <w:tc>
          <w:tcPr>
            <w:tcW w:w="1285" w:type="dxa"/>
          </w:tcPr>
          <w:p w14:paraId="7BF222BF" w14:textId="77777777" w:rsidR="007564B2" w:rsidRDefault="00000000">
            <w:pPr>
              <w:rPr>
                <w:rFonts w:ascii="David" w:eastAsia="David" w:hAnsi="David" w:cs="David"/>
              </w:rPr>
            </w:pPr>
            <w:r>
              <w:rPr>
                <w:rFonts w:ascii="David" w:eastAsia="David" w:hAnsi="David" w:cs="David"/>
                <w:rtl/>
              </w:rPr>
              <w:t xml:space="preserve">עבודה עצמאית </w:t>
            </w:r>
            <w:proofErr w:type="spellStart"/>
            <w:r>
              <w:rPr>
                <w:rFonts w:ascii="David" w:eastAsia="David" w:hAnsi="David" w:cs="David"/>
                <w:rtl/>
              </w:rPr>
              <w:t>וצוותית</w:t>
            </w:r>
            <w:proofErr w:type="spellEnd"/>
            <w:r>
              <w:rPr>
                <w:rFonts w:ascii="David" w:eastAsia="David" w:hAnsi="David" w:cs="David"/>
                <w:rtl/>
              </w:rPr>
              <w:t xml:space="preserve"> רציפה (90 דק' בכל מפגש, ללא מליאה), הנחיית מדריכים</w:t>
            </w:r>
          </w:p>
        </w:tc>
        <w:tc>
          <w:tcPr>
            <w:tcW w:w="1307" w:type="dxa"/>
          </w:tcPr>
          <w:p w14:paraId="132BF2B3" w14:textId="77777777" w:rsidR="007564B2" w:rsidRDefault="00000000">
            <w:pPr>
              <w:rPr>
                <w:rFonts w:ascii="David" w:eastAsia="David" w:hAnsi="David" w:cs="David"/>
              </w:rPr>
            </w:pPr>
            <w:r>
              <w:rPr>
                <w:rFonts w:ascii="David" w:eastAsia="David" w:hAnsi="David" w:cs="David"/>
                <w:rtl/>
              </w:rPr>
              <w:t>כלל הציוד במרחבים, עמדות מחשב, חומרים פיזיים, שילוב בין-מרחבי</w:t>
            </w:r>
          </w:p>
        </w:tc>
        <w:tc>
          <w:tcPr>
            <w:tcW w:w="1285" w:type="dxa"/>
          </w:tcPr>
          <w:p w14:paraId="180A7381" w14:textId="77777777" w:rsidR="007564B2" w:rsidRDefault="00000000">
            <w:pPr>
              <w:rPr>
                <w:rFonts w:ascii="David" w:eastAsia="David" w:hAnsi="David" w:cs="David"/>
              </w:rPr>
            </w:pPr>
            <w:r>
              <w:rPr>
                <w:rFonts w:ascii="David" w:eastAsia="David" w:hAnsi="David" w:cs="David"/>
                <w:rtl/>
              </w:rPr>
              <w:t>פורטפוליו מושלם (5 תוצרים), שיפור תוצרים לקראת תצוגה / פרויקט מאסטר</w:t>
            </w:r>
          </w:p>
        </w:tc>
        <w:tc>
          <w:tcPr>
            <w:tcW w:w="1245" w:type="dxa"/>
          </w:tcPr>
          <w:p w14:paraId="63FDD15C" w14:textId="77777777" w:rsidR="007564B2" w:rsidRDefault="00000000">
            <w:pPr>
              <w:rPr>
                <w:rFonts w:ascii="David" w:eastAsia="David" w:hAnsi="David" w:cs="David"/>
              </w:rPr>
            </w:pPr>
            <w:r>
              <w:rPr>
                <w:rFonts w:ascii="David" w:eastAsia="David" w:hAnsi="David" w:cs="David"/>
                <w:rtl/>
              </w:rPr>
              <w:t>ליטושים אחרונים, הכנת עמדות תצוגה וסיוע של צוות עוזרי ההוראה</w:t>
            </w:r>
          </w:p>
        </w:tc>
      </w:tr>
      <w:tr w:rsidR="007564B2" w14:paraId="4553CAFE" w14:textId="77777777">
        <w:tc>
          <w:tcPr>
            <w:tcW w:w="1289" w:type="dxa"/>
          </w:tcPr>
          <w:p w14:paraId="4085BE3B" w14:textId="77777777" w:rsidR="007564B2" w:rsidRDefault="00000000">
            <w:pPr>
              <w:jc w:val="center"/>
              <w:rPr>
                <w:rFonts w:ascii="David" w:eastAsia="David" w:hAnsi="David" w:cs="David"/>
              </w:rPr>
            </w:pPr>
            <w:r>
              <w:rPr>
                <w:rFonts w:ascii="David" w:eastAsia="David" w:hAnsi="David" w:cs="David"/>
                <w:rtl/>
              </w:rPr>
              <w:t>14</w:t>
            </w:r>
          </w:p>
        </w:tc>
        <w:tc>
          <w:tcPr>
            <w:tcW w:w="1259" w:type="dxa"/>
          </w:tcPr>
          <w:p w14:paraId="65DFB5C6" w14:textId="77777777" w:rsidR="007564B2" w:rsidRDefault="00000000">
            <w:pPr>
              <w:rPr>
                <w:rFonts w:ascii="David" w:eastAsia="David" w:hAnsi="David" w:cs="David"/>
              </w:rPr>
            </w:pPr>
            <w:r>
              <w:rPr>
                <w:rFonts w:ascii="David" w:eastAsia="David" w:hAnsi="David" w:cs="David"/>
                <w:rtl/>
              </w:rPr>
              <w:t>תערוכת היצירות במרכז החדשנות: מפגש סיום, הצגת תוצרים וסיכום רפלקטיבי</w:t>
            </w:r>
          </w:p>
        </w:tc>
        <w:tc>
          <w:tcPr>
            <w:tcW w:w="1296" w:type="dxa"/>
          </w:tcPr>
          <w:p w14:paraId="524D4CB0" w14:textId="77777777" w:rsidR="007564B2" w:rsidRDefault="00000000">
            <w:pPr>
              <w:rPr>
                <w:rFonts w:ascii="David" w:eastAsia="David" w:hAnsi="David" w:cs="David"/>
              </w:rPr>
            </w:pPr>
            <w:r>
              <w:rPr>
                <w:rFonts w:ascii="David" w:eastAsia="David" w:hAnsi="David" w:cs="David"/>
                <w:rtl/>
              </w:rPr>
              <w:t>כלל מרחבי מרכז החדשנות ואודיטוריום ארז</w:t>
            </w:r>
          </w:p>
        </w:tc>
        <w:tc>
          <w:tcPr>
            <w:tcW w:w="1285" w:type="dxa"/>
          </w:tcPr>
          <w:p w14:paraId="7A83DB05" w14:textId="77777777" w:rsidR="007564B2" w:rsidRDefault="00000000">
            <w:pPr>
              <w:rPr>
                <w:rFonts w:ascii="David" w:eastAsia="David" w:hAnsi="David" w:cs="David"/>
              </w:rPr>
            </w:pPr>
            <w:r>
              <w:rPr>
                <w:rFonts w:ascii="David" w:eastAsia="David" w:hAnsi="David" w:cs="David"/>
                <w:rtl/>
              </w:rPr>
              <w:t>תערוכה חגיגית פעילה, הדגמות חיות, משוב עמיתים ושיחת סיכום</w:t>
            </w:r>
          </w:p>
        </w:tc>
        <w:tc>
          <w:tcPr>
            <w:tcW w:w="1307" w:type="dxa"/>
          </w:tcPr>
          <w:p w14:paraId="2F763BEA" w14:textId="77777777" w:rsidR="007564B2" w:rsidRDefault="00000000">
            <w:pPr>
              <w:rPr>
                <w:rFonts w:ascii="David" w:eastAsia="David" w:hAnsi="David" w:cs="David"/>
              </w:rPr>
            </w:pPr>
            <w:r>
              <w:rPr>
                <w:rFonts w:ascii="David" w:eastAsia="David" w:hAnsi="David" w:cs="David"/>
                <w:rtl/>
              </w:rPr>
              <w:t xml:space="preserve">עמדות תצוגה, מסכים, משקפי VR, רמקולים, דגמים מודפסים </w:t>
            </w:r>
            <w:proofErr w:type="spellStart"/>
            <w:r>
              <w:rPr>
                <w:rFonts w:ascii="David" w:eastAsia="David" w:hAnsi="David" w:cs="David"/>
                <w:rtl/>
              </w:rPr>
              <w:t>ומייקרס</w:t>
            </w:r>
            <w:proofErr w:type="spellEnd"/>
          </w:p>
        </w:tc>
        <w:tc>
          <w:tcPr>
            <w:tcW w:w="1285" w:type="dxa"/>
          </w:tcPr>
          <w:p w14:paraId="65E54577" w14:textId="77777777" w:rsidR="007564B2" w:rsidRDefault="00000000">
            <w:pPr>
              <w:rPr>
                <w:rFonts w:ascii="David" w:eastAsia="David" w:hAnsi="David" w:cs="David"/>
              </w:rPr>
            </w:pPr>
            <w:r>
              <w:rPr>
                <w:rFonts w:ascii="David" w:eastAsia="David" w:hAnsi="David" w:cs="David"/>
                <w:rtl/>
              </w:rPr>
              <w:t>הצגת הפורטפוליו האישי בתערוכה, הערכת עמיתים ומשוב רפלקטיבי מסכם</w:t>
            </w:r>
          </w:p>
        </w:tc>
        <w:tc>
          <w:tcPr>
            <w:tcW w:w="1245" w:type="dxa"/>
          </w:tcPr>
          <w:p w14:paraId="27A6CEAF" w14:textId="77777777" w:rsidR="007564B2" w:rsidRDefault="00000000">
            <w:pPr>
              <w:rPr>
                <w:rFonts w:ascii="David" w:eastAsia="David" w:hAnsi="David" w:cs="David"/>
              </w:rPr>
            </w:pPr>
            <w:r>
              <w:rPr>
                <w:rFonts w:ascii="David" w:eastAsia="David" w:hAnsi="David" w:cs="David"/>
                <w:rtl/>
              </w:rPr>
              <w:t>מפגש סיום חגיגי והערכת עמיתים</w:t>
            </w:r>
          </w:p>
        </w:tc>
      </w:tr>
    </w:tbl>
    <w:p w14:paraId="3A9F4DB0" w14:textId="77777777" w:rsidR="007564B2" w:rsidRDefault="007564B2">
      <w:pPr>
        <w:rPr>
          <w:sz w:val="24"/>
          <w:szCs w:val="24"/>
        </w:rPr>
      </w:pPr>
    </w:p>
    <w:p w14:paraId="0C74237F"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ציון עובר בקורס</w:t>
      </w:r>
    </w:p>
    <w:p w14:paraId="5E826859" w14:textId="77777777" w:rsidR="007564B2" w:rsidRDefault="00000000">
      <w:pPr>
        <w:spacing w:line="278" w:lineRule="auto"/>
        <w:jc w:val="both"/>
        <w:rPr>
          <w:rFonts w:ascii="David" w:eastAsia="David" w:hAnsi="David" w:cs="David"/>
          <w:sz w:val="24"/>
          <w:szCs w:val="24"/>
        </w:rPr>
      </w:pPr>
      <w:r>
        <w:rPr>
          <w:rFonts w:ascii="David" w:eastAsia="David" w:hAnsi="David" w:cs="David"/>
          <w:sz w:val="24"/>
          <w:szCs w:val="24"/>
          <w:rtl/>
        </w:rPr>
        <w:t>60</w:t>
      </w:r>
    </w:p>
    <w:p w14:paraId="4BE9F46D" w14:textId="77777777" w:rsidR="007564B2" w:rsidRDefault="007564B2">
      <w:pPr>
        <w:rPr>
          <w:sz w:val="24"/>
          <w:szCs w:val="24"/>
        </w:rPr>
      </w:pPr>
    </w:p>
    <w:p w14:paraId="6952C81F" w14:textId="77777777" w:rsidR="007564B2" w:rsidRDefault="00000000">
      <w:pPr>
        <w:pBdr>
          <w:bottom w:val="single" w:sz="12" w:space="1" w:color="004D46"/>
        </w:pBdr>
        <w:spacing w:after="120"/>
        <w:rPr>
          <w:rFonts w:ascii="Assistant SemiBold" w:eastAsia="Assistant SemiBold" w:hAnsi="Assistant SemiBold" w:cs="Assistant SemiBold"/>
          <w:sz w:val="24"/>
          <w:szCs w:val="24"/>
        </w:rPr>
      </w:pPr>
      <w:r>
        <w:rPr>
          <w:rFonts w:ascii="Assistant SemiBold" w:eastAsia="Assistant SemiBold" w:hAnsi="Assistant SemiBold" w:cs="Assistant SemiBold"/>
          <w:sz w:val="24"/>
          <w:szCs w:val="24"/>
          <w:rtl/>
        </w:rPr>
        <w:t>חובות הסטודנט והערכתו בקורס (הרכב הציון)</w:t>
      </w:r>
    </w:p>
    <w:tbl>
      <w:tblPr>
        <w:tblStyle w:val="11"/>
        <w:bidiVisual/>
        <w:tblW w:w="83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5"/>
        <w:gridCol w:w="2267"/>
      </w:tblGrid>
      <w:tr w:rsidR="007564B2" w14:paraId="2D478E2C" w14:textId="77777777">
        <w:tc>
          <w:tcPr>
            <w:tcW w:w="6035" w:type="dxa"/>
            <w:shd w:val="clear" w:color="auto" w:fill="F2F2F2"/>
          </w:tcPr>
          <w:p w14:paraId="27D434E4" w14:textId="77777777" w:rsidR="007564B2" w:rsidRDefault="00000000">
            <w:pPr>
              <w:rPr>
                <w:rFonts w:ascii="Assistant" w:eastAsia="Assistant" w:hAnsi="Assistant" w:cs="Assistant"/>
                <w:b/>
                <w:bCs/>
              </w:rPr>
            </w:pPr>
            <w:r>
              <w:rPr>
                <w:rFonts w:ascii="Assistant" w:eastAsia="Assistant" w:hAnsi="Assistant" w:cs="Assistant"/>
                <w:b/>
                <w:bCs/>
                <w:rtl/>
              </w:rPr>
              <w:t>מדיניות נוכחות: 80% מהמפגשים - חובה | ציון עובר בקורס: 60</w:t>
            </w:r>
          </w:p>
        </w:tc>
        <w:tc>
          <w:tcPr>
            <w:tcW w:w="2267" w:type="dxa"/>
            <w:shd w:val="clear" w:color="auto" w:fill="F2F2F2"/>
          </w:tcPr>
          <w:p w14:paraId="12FDCA53" w14:textId="77777777" w:rsidR="007564B2" w:rsidRDefault="007564B2">
            <w:pPr>
              <w:jc w:val="center"/>
              <w:rPr>
                <w:rFonts w:ascii="Assistant" w:eastAsia="Assistant" w:hAnsi="Assistant" w:cs="Assistant"/>
                <w:b/>
                <w:bCs/>
              </w:rPr>
            </w:pPr>
          </w:p>
        </w:tc>
      </w:tr>
      <w:tr w:rsidR="007564B2" w14:paraId="40A756DC" w14:textId="77777777">
        <w:tc>
          <w:tcPr>
            <w:tcW w:w="6035" w:type="dxa"/>
          </w:tcPr>
          <w:p w14:paraId="2D25F46B" w14:textId="77777777" w:rsidR="007564B2" w:rsidRDefault="00000000">
            <w:pPr>
              <w:rPr>
                <w:rFonts w:ascii="Assistant" w:eastAsia="Assistant" w:hAnsi="Assistant" w:cs="Assistant"/>
              </w:rPr>
            </w:pPr>
            <w:r>
              <w:rPr>
                <w:rFonts w:ascii="Assistant" w:eastAsia="Assistant" w:hAnsi="Assistant" w:cs="Assistant"/>
                <w:rtl/>
              </w:rPr>
              <w:t xml:space="preserve">תיק עבודות (פורטפוליו) – 5 תוצרים אישיים במרחבי החדשנות (מודל </w:t>
            </w:r>
            <w:proofErr w:type="spellStart"/>
            <w:r>
              <w:rPr>
                <w:rFonts w:ascii="Assistant" w:eastAsia="Assistant" w:hAnsi="Assistant" w:cs="Assistant"/>
                <w:rtl/>
              </w:rPr>
              <w:t>מייקרס</w:t>
            </w:r>
            <w:proofErr w:type="spellEnd"/>
            <w:r>
              <w:rPr>
                <w:rFonts w:ascii="Assistant" w:eastAsia="Assistant" w:hAnsi="Assistant" w:cs="Assistant"/>
                <w:rtl/>
              </w:rPr>
              <w:t xml:space="preserve">, הדפס פאב-לאב, סימולציה/גלריה </w:t>
            </w:r>
            <w:proofErr w:type="spellStart"/>
            <w:r>
              <w:rPr>
                <w:rFonts w:ascii="Assistant" w:eastAsia="Assistant" w:hAnsi="Assistant" w:cs="Assistant"/>
                <w:rtl/>
              </w:rPr>
              <w:t>באימרסיבי</w:t>
            </w:r>
            <w:proofErr w:type="spellEnd"/>
            <w:r>
              <w:rPr>
                <w:rFonts w:ascii="Assistant" w:eastAsia="Assistant" w:hAnsi="Assistant" w:cs="Assistant"/>
                <w:rtl/>
              </w:rPr>
              <w:t xml:space="preserve">, הסכת 3 דק' </w:t>
            </w:r>
            <w:proofErr w:type="spellStart"/>
            <w:r>
              <w:rPr>
                <w:rFonts w:ascii="Assistant" w:eastAsia="Assistant" w:hAnsi="Assistant" w:cs="Assistant"/>
                <w:rtl/>
              </w:rPr>
              <w:t>בפודקאסט</w:t>
            </w:r>
            <w:proofErr w:type="spellEnd"/>
            <w:r>
              <w:rPr>
                <w:rFonts w:ascii="Assistant" w:eastAsia="Assistant" w:hAnsi="Assistant" w:cs="Assistant"/>
                <w:rtl/>
              </w:rPr>
              <w:t xml:space="preserve">, סרטון ערוך במולטימדיה). על כל משימה הציון מורכב מ-50% תוצר תקין (הערכת AI) ו-50% שיחת רפלקציה קולית מול </w:t>
            </w:r>
            <w:proofErr w:type="spellStart"/>
            <w:r>
              <w:rPr>
                <w:rFonts w:ascii="Assistant" w:eastAsia="Assistant" w:hAnsi="Assistant" w:cs="Assistant"/>
                <w:rtl/>
              </w:rPr>
              <w:t>Gemini</w:t>
            </w:r>
            <w:proofErr w:type="spellEnd"/>
            <w:r>
              <w:rPr>
                <w:rFonts w:ascii="Assistant" w:eastAsia="Assistant" w:hAnsi="Assistant" w:cs="Assistant"/>
                <w:rtl/>
              </w:rPr>
              <w:t xml:space="preserve"> </w:t>
            </w:r>
            <w:proofErr w:type="spellStart"/>
            <w:r>
              <w:rPr>
                <w:rFonts w:ascii="Assistant" w:eastAsia="Assistant" w:hAnsi="Assistant" w:cs="Assistant"/>
                <w:rtl/>
              </w:rPr>
              <w:t>Voice</w:t>
            </w:r>
            <w:proofErr w:type="spellEnd"/>
            <w:r>
              <w:rPr>
                <w:rFonts w:ascii="Assistant" w:eastAsia="Assistant" w:hAnsi="Assistant" w:cs="Assistant"/>
                <w:rtl/>
              </w:rPr>
              <w:t>.</w:t>
            </w:r>
          </w:p>
        </w:tc>
        <w:tc>
          <w:tcPr>
            <w:tcW w:w="2267" w:type="dxa"/>
          </w:tcPr>
          <w:p w14:paraId="241E7CD2" w14:textId="77777777" w:rsidR="007564B2" w:rsidRDefault="00000000">
            <w:pPr>
              <w:jc w:val="center"/>
              <w:rPr>
                <w:rFonts w:ascii="Assistant" w:eastAsia="Assistant" w:hAnsi="Assistant" w:cs="Assistant"/>
              </w:rPr>
            </w:pPr>
            <w:r>
              <w:rPr>
                <w:rFonts w:ascii="Assistant" w:eastAsia="Assistant" w:hAnsi="Assistant" w:cs="Assistant"/>
                <w:rtl/>
              </w:rPr>
              <w:t>100%</w:t>
            </w:r>
          </w:p>
        </w:tc>
      </w:tr>
      <w:tr w:rsidR="007564B2" w14:paraId="3C447694" w14:textId="77777777">
        <w:tc>
          <w:tcPr>
            <w:tcW w:w="6035" w:type="dxa"/>
          </w:tcPr>
          <w:p w14:paraId="6EBC1634" w14:textId="77777777" w:rsidR="007564B2" w:rsidRDefault="00000000">
            <w:pPr>
              <w:rPr>
                <w:rFonts w:ascii="Assistant" w:eastAsia="Assistant" w:hAnsi="Assistant" w:cs="Assistant"/>
              </w:rPr>
            </w:pPr>
            <w:r>
              <w:rPr>
                <w:rFonts w:ascii="Assistant" w:eastAsia="Assistant" w:hAnsi="Assistant" w:cs="Assistant"/>
                <w:rtl/>
              </w:rPr>
              <w:t>בונוס: עוזרי הוראה – שני עוזרי הוראה לכל קבוצה (סה"כ 10 עוזרי הוראה) המסייעים בתפעול המרחבים ובהדרכת עמיתים</w:t>
            </w:r>
          </w:p>
        </w:tc>
        <w:tc>
          <w:tcPr>
            <w:tcW w:w="2267" w:type="dxa"/>
          </w:tcPr>
          <w:p w14:paraId="40ACB264" w14:textId="77777777" w:rsidR="007564B2" w:rsidRDefault="00000000">
            <w:pPr>
              <w:jc w:val="center"/>
              <w:rPr>
                <w:rFonts w:ascii="Assistant" w:eastAsia="Assistant" w:hAnsi="Assistant" w:cs="Assistant"/>
              </w:rPr>
            </w:pPr>
            <w:r>
              <w:rPr>
                <w:rFonts w:ascii="Assistant" w:eastAsia="Assistant" w:hAnsi="Assistant" w:cs="Assistant"/>
                <w:rtl/>
              </w:rPr>
              <w:t>+5 נק'</w:t>
            </w:r>
          </w:p>
        </w:tc>
      </w:tr>
      <w:tr w:rsidR="007564B2" w14:paraId="08EE3A7D" w14:textId="77777777">
        <w:tc>
          <w:tcPr>
            <w:tcW w:w="6035" w:type="dxa"/>
          </w:tcPr>
          <w:p w14:paraId="2985D3D9" w14:textId="77777777" w:rsidR="007564B2" w:rsidRDefault="00000000">
            <w:pPr>
              <w:rPr>
                <w:rFonts w:ascii="Assistant" w:eastAsia="Assistant" w:hAnsi="Assistant" w:cs="Assistant"/>
              </w:rPr>
            </w:pPr>
            <w:r>
              <w:rPr>
                <w:rFonts w:ascii="Assistant" w:eastAsia="Assistant" w:hAnsi="Assistant" w:cs="Assistant"/>
                <w:rtl/>
              </w:rPr>
              <w:t>בונוס: פרויקט מאסטר – תוצר אינטגרטיבי ייחודי המשלב את כל חמשת המרחבים יחד לכדי פרויקט אחד</w:t>
            </w:r>
          </w:p>
        </w:tc>
        <w:tc>
          <w:tcPr>
            <w:tcW w:w="2267" w:type="dxa"/>
          </w:tcPr>
          <w:p w14:paraId="0E1CFBA2" w14:textId="77777777" w:rsidR="007564B2" w:rsidRDefault="00000000">
            <w:pPr>
              <w:jc w:val="center"/>
              <w:rPr>
                <w:rFonts w:ascii="Assistant" w:eastAsia="Assistant" w:hAnsi="Assistant" w:cs="Assistant"/>
              </w:rPr>
            </w:pPr>
            <w:r>
              <w:rPr>
                <w:rFonts w:ascii="Assistant" w:eastAsia="Assistant" w:hAnsi="Assistant" w:cs="Assistant"/>
                <w:rtl/>
              </w:rPr>
              <w:t>+5 נק'</w:t>
            </w:r>
          </w:p>
        </w:tc>
      </w:tr>
      <w:tr w:rsidR="007564B2" w14:paraId="069D68AE" w14:textId="77777777">
        <w:tc>
          <w:tcPr>
            <w:tcW w:w="6035" w:type="dxa"/>
          </w:tcPr>
          <w:p w14:paraId="36468F93" w14:textId="77777777" w:rsidR="007564B2" w:rsidRDefault="00000000">
            <w:pPr>
              <w:rPr>
                <w:rFonts w:ascii="Assistant" w:eastAsia="Assistant" w:hAnsi="Assistant" w:cs="Assistant"/>
                <w:b/>
                <w:bCs/>
              </w:rPr>
            </w:pPr>
            <w:r>
              <w:rPr>
                <w:rFonts w:ascii="Assistant" w:eastAsia="Assistant" w:hAnsi="Assistant" w:cs="Assistant"/>
                <w:b/>
                <w:bCs/>
                <w:rtl/>
              </w:rPr>
              <w:t>סה"כ ציון קורס</w:t>
            </w:r>
          </w:p>
        </w:tc>
        <w:tc>
          <w:tcPr>
            <w:tcW w:w="2267" w:type="dxa"/>
          </w:tcPr>
          <w:p w14:paraId="4BFEBCCA" w14:textId="77777777" w:rsidR="007564B2" w:rsidRDefault="00000000">
            <w:pPr>
              <w:jc w:val="center"/>
              <w:rPr>
                <w:rFonts w:ascii="Assistant" w:eastAsia="Assistant" w:hAnsi="Assistant" w:cs="Assistant"/>
                <w:b/>
                <w:bCs/>
              </w:rPr>
            </w:pPr>
            <w:r>
              <w:rPr>
                <w:rFonts w:ascii="Assistant" w:eastAsia="Assistant" w:hAnsi="Assistant" w:cs="Assistant"/>
                <w:b/>
                <w:bCs/>
                <w:rtl/>
              </w:rPr>
              <w:t>100%</w:t>
            </w:r>
          </w:p>
        </w:tc>
      </w:tr>
    </w:tbl>
    <w:p w14:paraId="5FC57FC6" w14:textId="77777777" w:rsidR="007564B2" w:rsidRDefault="007564B2">
      <w:pPr>
        <w:rPr>
          <w:sz w:val="24"/>
          <w:szCs w:val="24"/>
          <w:rtl/>
        </w:rPr>
      </w:pPr>
    </w:p>
    <w:p w14:paraId="732AA5A0" w14:textId="77777777" w:rsidR="00B017AE" w:rsidRDefault="00B017AE">
      <w:pPr>
        <w:rPr>
          <w:sz w:val="24"/>
          <w:szCs w:val="24"/>
          <w:rtl/>
        </w:rPr>
      </w:pPr>
    </w:p>
    <w:p w14:paraId="75924279" w14:textId="77777777" w:rsidR="00B017AE" w:rsidRDefault="00B017AE">
      <w:pPr>
        <w:rPr>
          <w:sz w:val="24"/>
          <w:szCs w:val="24"/>
          <w:rtl/>
        </w:rPr>
      </w:pPr>
    </w:p>
    <w:p w14:paraId="1B015976" w14:textId="77777777" w:rsidR="00B017AE" w:rsidRDefault="00B017AE">
      <w:pPr>
        <w:rPr>
          <w:sz w:val="24"/>
          <w:szCs w:val="24"/>
          <w:rtl/>
        </w:rPr>
      </w:pPr>
    </w:p>
    <w:p w14:paraId="556BDC08" w14:textId="77777777" w:rsidR="00102429" w:rsidRDefault="00102429">
      <w:pPr>
        <w:rPr>
          <w:sz w:val="24"/>
          <w:szCs w:val="24"/>
          <w:rtl/>
        </w:rPr>
      </w:pPr>
    </w:p>
    <w:p w14:paraId="5BE28C29" w14:textId="77777777" w:rsidR="00102429" w:rsidRDefault="00102429">
      <w:pPr>
        <w:rPr>
          <w:sz w:val="24"/>
          <w:szCs w:val="24"/>
          <w:rtl/>
        </w:rPr>
      </w:pPr>
    </w:p>
    <w:p w14:paraId="2040CA77" w14:textId="77777777" w:rsidR="00102429" w:rsidRDefault="00102429">
      <w:pPr>
        <w:rPr>
          <w:sz w:val="24"/>
          <w:szCs w:val="24"/>
        </w:rPr>
      </w:pPr>
    </w:p>
    <w:p w14:paraId="36C3C159" w14:textId="77777777" w:rsidR="007564B2" w:rsidRDefault="00000000">
      <w:pPr>
        <w:spacing w:line="240" w:lineRule="auto"/>
        <w:rPr>
          <w:rFonts w:ascii="Assistant" w:eastAsia="Assistant" w:hAnsi="Assistant" w:cs="Assistant"/>
          <w:b/>
          <w:bCs/>
          <w:color w:val="12501A"/>
          <w:sz w:val="32"/>
          <w:szCs w:val="32"/>
        </w:rPr>
      </w:pPr>
      <w:r>
        <w:rPr>
          <w:rFonts w:ascii="Assistant" w:eastAsia="Assistant" w:hAnsi="Assistant" w:cs="Assistant"/>
          <w:b/>
          <w:bCs/>
          <w:color w:val="12501A"/>
          <w:sz w:val="32"/>
          <w:szCs w:val="32"/>
          <w:rtl/>
        </w:rPr>
        <w:lastRenderedPageBreak/>
        <w:t>ביבליוגרפיה</w:t>
      </w:r>
    </w:p>
    <w:p w14:paraId="32315A01" w14:textId="77777777" w:rsidR="00B017AE" w:rsidRDefault="00B017AE" w:rsidP="00B017AE">
      <w:pPr>
        <w:pStyle w:val="NormalWeb"/>
        <w:bidi/>
      </w:pPr>
      <w:r>
        <w:rPr>
          <w:rStyle w:val="Strong"/>
          <w:rtl/>
        </w:rPr>
        <w:t>קריאת חובה</w:t>
      </w:r>
    </w:p>
    <w:p w14:paraId="2A569CD9" w14:textId="77777777" w:rsidR="00B017AE" w:rsidRDefault="00B017AE" w:rsidP="00B017AE">
      <w:pPr>
        <w:pStyle w:val="NormalWeb"/>
        <w:bidi/>
      </w:pPr>
      <w:r>
        <w:rPr>
          <w:rtl/>
        </w:rPr>
        <w:t>משרד החינוך. (2024</w:t>
      </w:r>
      <w:r>
        <w:t xml:space="preserve">). </w:t>
      </w:r>
      <w:r>
        <w:rPr>
          <w:rStyle w:val="Emphasis"/>
          <w:rtl/>
        </w:rPr>
        <w:t>מתווה לפיתוח מיומנויות בעולם משתנה ומערכות בינה מלאכותית בהוראה</w:t>
      </w:r>
      <w:r>
        <w:t xml:space="preserve">. </w:t>
      </w:r>
      <w:r>
        <w:rPr>
          <w:rtl/>
        </w:rPr>
        <w:t>האגף לפיתוח פדגוגי</w:t>
      </w:r>
      <w:r>
        <w:t>. https://pop.education.gov.il/teaching-tools/ai-education/</w:t>
      </w:r>
    </w:p>
    <w:p w14:paraId="57CC0B6B" w14:textId="11765C84" w:rsidR="00B017AE" w:rsidRDefault="00B017AE" w:rsidP="00B017AE">
      <w:pPr>
        <w:pStyle w:val="NormalWeb"/>
      </w:pPr>
      <w:r>
        <w:t xml:space="preserve">Amar, S., &amp; Bar David, N. (2018). Adapted learning environments for future education systems. </w:t>
      </w:r>
      <w:r>
        <w:rPr>
          <w:rStyle w:val="Emphasis"/>
        </w:rPr>
        <w:t>American Journal of Educational Science, 4</w:t>
      </w:r>
      <w:r>
        <w:t xml:space="preserve">(4), 100–114. </w:t>
      </w:r>
    </w:p>
    <w:p w14:paraId="49DEF8DD" w14:textId="04C7E2DD" w:rsidR="00B017AE" w:rsidRDefault="00B017AE" w:rsidP="00B017AE">
      <w:pPr>
        <w:pStyle w:val="NormalWeb"/>
      </w:pPr>
      <w:r>
        <w:t xml:space="preserve">Mollick, E. R., &amp; Mollick, L. (2023). </w:t>
      </w:r>
      <w:r>
        <w:rPr>
          <w:rStyle w:val="Emphasis"/>
        </w:rPr>
        <w:t>Using AI to implement effective teaching strategies in classrooms: Five strategies, including prompts</w:t>
      </w:r>
      <w:r>
        <w:t xml:space="preserve">. SSRN. </w:t>
      </w:r>
    </w:p>
    <w:p w14:paraId="09FE0CD5" w14:textId="0356E087" w:rsidR="00B017AE" w:rsidRDefault="00B017AE" w:rsidP="00B017AE">
      <w:pPr>
        <w:pStyle w:val="NormalWeb"/>
      </w:pPr>
      <w:r>
        <w:t xml:space="preserve">Weissblueth, E., Nissim, Y., &amp; Amar, S. (2014). Educating for the future: A structured course to train teachers for the 21st century. </w:t>
      </w:r>
      <w:r>
        <w:rPr>
          <w:rStyle w:val="Emphasis"/>
        </w:rPr>
        <w:t>Creative Education, 5</w:t>
      </w:r>
      <w:r>
        <w:t xml:space="preserve">(11), 900–912. </w:t>
      </w:r>
    </w:p>
    <w:p w14:paraId="723EF2FC" w14:textId="36F03CE9" w:rsidR="00B017AE" w:rsidRDefault="00B017AE" w:rsidP="00B017AE">
      <w:pPr>
        <w:pStyle w:val="NormalWeb"/>
      </w:pPr>
      <w:r>
        <w:t xml:space="preserve">World Economic Forum. (2025). </w:t>
      </w:r>
      <w:r>
        <w:rPr>
          <w:rStyle w:val="Emphasis"/>
        </w:rPr>
        <w:t>The future of jobs report 2025</w:t>
      </w:r>
      <w:r>
        <w:t xml:space="preserve">. </w:t>
      </w:r>
    </w:p>
    <w:p w14:paraId="73FCA2CF" w14:textId="77777777" w:rsidR="00B017AE" w:rsidRDefault="00B017AE" w:rsidP="00B017AE">
      <w:pPr>
        <w:pStyle w:val="NormalWeb"/>
        <w:bidi/>
      </w:pPr>
      <w:r>
        <w:rPr>
          <w:rStyle w:val="Strong"/>
          <w:rtl/>
        </w:rPr>
        <w:t>קריאת רשות</w:t>
      </w:r>
    </w:p>
    <w:p w14:paraId="3DFEC361" w14:textId="359109F2" w:rsidR="00B017AE" w:rsidRDefault="00B017AE" w:rsidP="00B017AE">
      <w:pPr>
        <w:pStyle w:val="NormalWeb"/>
        <w:bidi/>
      </w:pPr>
      <w:proofErr w:type="spellStart"/>
      <w:r>
        <w:rPr>
          <w:rtl/>
        </w:rPr>
        <w:t>קסטנדה</w:t>
      </w:r>
      <w:proofErr w:type="spellEnd"/>
      <w:r>
        <w:rPr>
          <w:rtl/>
        </w:rPr>
        <w:t>, ק'. (1987</w:t>
      </w:r>
      <w:r>
        <w:rPr>
          <w:rFonts w:hint="cs"/>
          <w:rtl/>
        </w:rPr>
        <w:t xml:space="preserve">). </w:t>
      </w:r>
      <w:r>
        <w:t xml:space="preserve"> </w:t>
      </w:r>
      <w:r>
        <w:rPr>
          <w:rFonts w:hint="cs"/>
          <w:rtl/>
        </w:rPr>
        <w:t xml:space="preserve"> </w:t>
      </w:r>
      <w:r>
        <w:rPr>
          <w:rStyle w:val="Emphasis"/>
          <w:rtl/>
        </w:rPr>
        <w:t>עוצמת השתיקה: שיעורים נוספים מדון חואן</w:t>
      </w:r>
      <w:r>
        <w:t xml:space="preserve">. </w:t>
      </w:r>
      <w:r>
        <w:rPr>
          <w:rtl/>
        </w:rPr>
        <w:t>כנרת זמורה-ביתן</w:t>
      </w:r>
      <w:r>
        <w:t>.</w:t>
      </w:r>
    </w:p>
    <w:p w14:paraId="719A3488" w14:textId="77777777" w:rsidR="00B017AE" w:rsidRDefault="00B017AE" w:rsidP="00B017AE">
      <w:pPr>
        <w:pStyle w:val="NormalWeb"/>
      </w:pPr>
      <w:r>
        <w:t xml:space="preserve">Christensen, C. M. (2013). </w:t>
      </w:r>
      <w:r>
        <w:rPr>
          <w:rStyle w:val="Emphasis"/>
        </w:rPr>
        <w:t>The innovator's dilemma: When new technologies cause great firms to fail</w:t>
      </w:r>
      <w:r>
        <w:t>. Harvard Business Review Press.</w:t>
      </w:r>
    </w:p>
    <w:p w14:paraId="43DE2C82" w14:textId="77777777" w:rsidR="00B017AE" w:rsidRDefault="00B017AE" w:rsidP="00B017AE">
      <w:pPr>
        <w:pStyle w:val="NormalWeb"/>
      </w:pPr>
      <w:r>
        <w:t xml:space="preserve">Resnick, M. (2017). </w:t>
      </w:r>
      <w:r>
        <w:rPr>
          <w:rStyle w:val="Emphasis"/>
        </w:rPr>
        <w:t>Lifelong kindergarten: Cultivating creativity through projects, passion, peers, and play</w:t>
      </w:r>
      <w:r>
        <w:t>. MIT Press.</w:t>
      </w:r>
    </w:p>
    <w:p w14:paraId="3D5E4EAB" w14:textId="77777777" w:rsidR="00B017AE" w:rsidRDefault="00B017AE" w:rsidP="00B017AE">
      <w:pPr>
        <w:pStyle w:val="NormalWeb"/>
      </w:pPr>
      <w:r>
        <w:t xml:space="preserve">Sharples, M., &amp; Pérez-Sanagustín, M. (2024). Educational technology in the age of generative artificial intelligence. </w:t>
      </w:r>
      <w:r>
        <w:rPr>
          <w:rStyle w:val="Emphasis"/>
        </w:rPr>
        <w:t>Computers and Education: Artificial Intelligence, 6</w:t>
      </w:r>
      <w:r>
        <w:t>, Article 100201. https://doi.org/10.1016/j.caeai.2024.100201</w:t>
      </w:r>
    </w:p>
    <w:p w14:paraId="2E200AB2" w14:textId="77777777" w:rsidR="007564B2" w:rsidRPr="00B017AE" w:rsidRDefault="007564B2" w:rsidP="00B017AE">
      <w:pPr>
        <w:rPr>
          <w:sz w:val="24"/>
          <w:szCs w:val="24"/>
          <w:lang w:val="en-IL"/>
        </w:rPr>
      </w:pPr>
    </w:p>
    <w:sectPr w:rsidR="007564B2" w:rsidRPr="00B017AE">
      <w:pgSz w:w="11906" w:h="16838"/>
      <w:pgMar w:top="851" w:right="1797" w:bottom="1440" w:left="198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9B536E8-4F02-8946-972A-6F170E7584F2}"/>
    <w:embedBold r:id="rId2" w:fontKey="{B349A6A5-EBDE-214B-9AC1-A2E489E9D473}"/>
    <w:embedItalic r:id="rId3" w:fontKey="{0DF63C14-956A-1B48-A77B-8B0937EF1A45}"/>
  </w:font>
  <w:font w:name="Aptos">
    <w:panose1 w:val="020B0004020202020204"/>
    <w:charset w:val="00"/>
    <w:family w:val="swiss"/>
    <w:pitch w:val="variable"/>
    <w:sig w:usb0="20000287" w:usb1="00000003" w:usb2="00000000" w:usb3="00000000" w:csb0="0000019F" w:csb1="00000000"/>
    <w:embedRegular r:id="rId4" w:fontKey="{44179215-0E7D-5445-9ECB-D1340F47D582}"/>
    <w:embedBold r:id="rId5" w:fontKey="{F9096516-0AEF-7846-BE5F-9C10C9F176C3}"/>
    <w:embedItalic r:id="rId6" w:fontKey="{6BEC9E87-2828-E347-B3A0-595D722879B6}"/>
  </w:font>
  <w:font w:name="Play">
    <w:altName w:val="Calibri"/>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embedRegular r:id="rId8" w:fontKey="{58EBE459-C46E-B94E-A908-0A8A7A95A992}"/>
  </w:font>
  <w:font w:name="Assistant SemiBold">
    <w:panose1 w:val="00000000000000000000"/>
    <w:charset w:val="B1"/>
    <w:family w:val="auto"/>
    <w:pitch w:val="variable"/>
    <w:sig w:usb0="A00008FF" w:usb1="4000204B" w:usb2="00000000" w:usb3="00000000" w:csb0="00000021" w:csb1="00000000"/>
  </w:font>
  <w:font w:name="Assistant">
    <w:panose1 w:val="00000000000000000000"/>
    <w:charset w:val="B1"/>
    <w:family w:val="auto"/>
    <w:pitch w:val="variable"/>
    <w:sig w:usb0="A00008FF" w:usb1="4000204B" w:usb2="00000000" w:usb3="00000000" w:csb0="00000021" w:csb1="00000000"/>
    <w:embedRegular r:id="rId9" w:fontKey="{F00155EA-1C62-7F4D-84F7-503FEA2597C8}"/>
    <w:embedBold r:id="rId10" w:fontKey="{8FF63673-6A6B-074B-99B9-691BA5A69644}"/>
  </w:font>
  <w:font w:name="Arial">
    <w:panose1 w:val="020B0604020202020204"/>
    <w:charset w:val="00"/>
    <w:family w:val="swiss"/>
    <w:pitch w:val="variable"/>
    <w:sig w:usb0="E0002AFF" w:usb1="C0007843" w:usb2="00000009" w:usb3="00000000" w:csb0="000001FF" w:csb1="00000000"/>
    <w:embedRegular r:id="rId11" w:fontKey="{8E2E04BA-4D1F-4843-A73A-A898F5BDE612}"/>
  </w:font>
  <w:font w:name="Segoe UI">
    <w:panose1 w:val="020B0502040204020203"/>
    <w:charset w:val="00"/>
    <w:family w:val="swiss"/>
    <w:pitch w:val="variable"/>
    <w:sig w:usb0="E4002EFF" w:usb1="C000E47F" w:usb2="00000009" w:usb3="00000000" w:csb0="000001FF" w:csb1="00000000"/>
    <w:embedRegular r:id="rId12" w:fontKey="{7C2FEF62-EC9A-1E4D-857C-EF1783B2E9EC}"/>
  </w:font>
  <w:font w:name="David">
    <w:panose1 w:val="020E0502060401010101"/>
    <w:charset w:val="00"/>
    <w:family w:val="swiss"/>
    <w:pitch w:val="variable"/>
    <w:sig w:usb0="00000803" w:usb1="00000000" w:usb2="00000000" w:usb3="00000000" w:csb0="00000021" w:csb1="00000000"/>
    <w:embedRegular r:id="rId13" w:fontKey="{2A0246D1-75FF-044B-A16A-27FF99E0822B}"/>
    <w:embedBold r:id="rId14" w:fontKey="{F7C2C01E-E4BF-A34D-AB86-8715F106A4DF}"/>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DEB7FDC"/>
    <w:multiLevelType w:val="multilevel"/>
    <w:tmpl w:val="FF32E084"/>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61404C5"/>
    <w:multiLevelType w:val="multilevel"/>
    <w:tmpl w:val="2FA06154"/>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1A6FA6"/>
    <w:multiLevelType w:val="multilevel"/>
    <w:tmpl w:val="15DE4660"/>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FD23F94"/>
    <w:multiLevelType w:val="multilevel"/>
    <w:tmpl w:val="8CD2DD86"/>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4F266A"/>
    <w:multiLevelType w:val="multilevel"/>
    <w:tmpl w:val="D83E62CC"/>
    <w:lvl w:ilvl="0">
      <w:start w:val="7"/>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106776885">
    <w:abstractNumId w:val="1"/>
  </w:num>
  <w:num w:numId="2" w16cid:durableId="110130848">
    <w:abstractNumId w:val="3"/>
  </w:num>
  <w:num w:numId="3" w16cid:durableId="1395275298">
    <w:abstractNumId w:val="0"/>
  </w:num>
  <w:num w:numId="4" w16cid:durableId="1562596893">
    <w:abstractNumId w:val="2"/>
  </w:num>
  <w:num w:numId="5" w16cid:durableId="100805697">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D91"/>
    <w:rsid w:val="00040027"/>
    <w:rsid w:val="0008366E"/>
    <w:rsid w:val="000D70BA"/>
    <w:rsid w:val="00102429"/>
    <w:rsid w:val="00167F8B"/>
    <w:rsid w:val="00231A7A"/>
    <w:rsid w:val="002A3D10"/>
    <w:rsid w:val="00457C57"/>
    <w:rsid w:val="005B18C6"/>
    <w:rsid w:val="005D1F72"/>
    <w:rsid w:val="006D0F0F"/>
    <w:rsid w:val="006F02B0"/>
    <w:rsid w:val="006F6B4D"/>
    <w:rsid w:val="007564B2"/>
    <w:rsid w:val="00821D91"/>
    <w:rsid w:val="008E1D68"/>
    <w:rsid w:val="009A4000"/>
    <w:rsid w:val="00A361F6"/>
    <w:rsid w:val="00A57E94"/>
    <w:rsid w:val="00B017AE"/>
    <w:rsid w:val="00CE6EFA"/>
    <w:rsid w:val="00E54B16"/>
    <w:rsid w:val="00FA17E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174CB"/>
  <w15:docId w15:val="{25F27957-1533-4237-83FE-66FA2D1B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ptos" w:eastAsia="Aptos" w:hAnsi="Aptos" w:cs="Aptos"/>
        <w:sz w:val="22"/>
        <w:szCs w:val="22"/>
        <w:lang w:val="en" w:eastAsia="en-US" w:bidi="he-I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7C1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7C1C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1C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1C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1C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1C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1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C90"/>
    <w:rPr>
      <w:rFonts w:eastAsiaTheme="majorEastAsia" w:cstheme="majorBidi"/>
      <w:color w:val="272727" w:themeColor="text1" w:themeTint="D8"/>
    </w:rPr>
  </w:style>
  <w:style w:type="character" w:customStyle="1" w:styleId="TitleChar">
    <w:name w:val="Title Char"/>
    <w:basedOn w:val="DefaultParagraphFont"/>
    <w:link w:val="Title"/>
    <w:uiPriority w:val="10"/>
    <w:rsid w:val="007C1C9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7C1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C90"/>
    <w:pPr>
      <w:spacing w:before="160"/>
      <w:jc w:val="center"/>
    </w:pPr>
    <w:rPr>
      <w:i/>
      <w:iCs/>
      <w:color w:val="404040" w:themeColor="text1" w:themeTint="BF"/>
    </w:rPr>
  </w:style>
  <w:style w:type="character" w:customStyle="1" w:styleId="QuoteChar">
    <w:name w:val="Quote Char"/>
    <w:basedOn w:val="DefaultParagraphFont"/>
    <w:link w:val="Quote"/>
    <w:uiPriority w:val="29"/>
    <w:rsid w:val="007C1C90"/>
    <w:rPr>
      <w:i/>
      <w:iCs/>
      <w:color w:val="404040" w:themeColor="text1" w:themeTint="BF"/>
    </w:rPr>
  </w:style>
  <w:style w:type="paragraph" w:styleId="ListParagraph">
    <w:name w:val="List Paragraph"/>
    <w:basedOn w:val="Normal"/>
    <w:uiPriority w:val="34"/>
    <w:qFormat/>
    <w:rsid w:val="007C1C90"/>
    <w:pPr>
      <w:ind w:left="720"/>
      <w:contextualSpacing/>
    </w:pPr>
  </w:style>
  <w:style w:type="character" w:styleId="IntenseEmphasis">
    <w:name w:val="Intense Emphasis"/>
    <w:basedOn w:val="DefaultParagraphFont"/>
    <w:uiPriority w:val="21"/>
    <w:qFormat/>
    <w:rsid w:val="007C1C90"/>
    <w:rPr>
      <w:i/>
      <w:iCs/>
      <w:color w:val="0F4761" w:themeColor="accent1" w:themeShade="BF"/>
    </w:rPr>
  </w:style>
  <w:style w:type="paragraph" w:styleId="IntenseQuote">
    <w:name w:val="Intense Quote"/>
    <w:basedOn w:val="Normal"/>
    <w:next w:val="Normal"/>
    <w:link w:val="IntenseQuoteChar"/>
    <w:uiPriority w:val="30"/>
    <w:qFormat/>
    <w:rsid w:val="007C1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1C90"/>
    <w:rPr>
      <w:i/>
      <w:iCs/>
      <w:color w:val="0F4761" w:themeColor="accent1" w:themeShade="BF"/>
    </w:rPr>
  </w:style>
  <w:style w:type="character" w:styleId="IntenseReference">
    <w:name w:val="Intense Reference"/>
    <w:basedOn w:val="DefaultParagraphFont"/>
    <w:uiPriority w:val="32"/>
    <w:qFormat/>
    <w:rsid w:val="007C1C90"/>
    <w:rPr>
      <w:b/>
      <w:bCs/>
      <w:smallCaps/>
      <w:color w:val="0F4761" w:themeColor="accent1" w:themeShade="BF"/>
      <w:spacing w:val="5"/>
    </w:rPr>
  </w:style>
  <w:style w:type="table" w:customStyle="1" w:styleId="1">
    <w:name w:val="רשת טבלה1"/>
    <w:basedOn w:val="TableNormal"/>
    <w:next w:val="TableGrid"/>
    <w:uiPriority w:val="39"/>
    <w:rsid w:val="00653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53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53935"/>
    <w:rPr>
      <w:color w:val="666666"/>
    </w:rPr>
  </w:style>
  <w:style w:type="table" w:customStyle="1" w:styleId="10">
    <w:name w:val="רשת טבלה בהירה1"/>
    <w:basedOn w:val="TableNormal"/>
    <w:next w:val="TableGridLight"/>
    <w:uiPriority w:val="40"/>
    <w:rsid w:val="00EF3FDE"/>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EF3F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A6664A"/>
    <w:rPr>
      <w:color w:val="467886" w:themeColor="hyperlink"/>
      <w:u w:val="single"/>
    </w:rPr>
  </w:style>
  <w:style w:type="paragraph" w:styleId="Subtitle">
    <w:name w:val="Subtitle"/>
    <w:basedOn w:val="Normal"/>
    <w:next w:val="Normal"/>
    <w:link w:val="SubtitleChar"/>
    <w:uiPriority w:val="11"/>
    <w:qFormat/>
    <w:rPr>
      <w:color w:val="595959"/>
      <w:sz w:val="28"/>
      <w:szCs w:val="28"/>
    </w:rPr>
  </w:style>
  <w:style w:type="table" w:customStyle="1" w:styleId="5">
    <w:name w:val="5"/>
    <w:basedOn w:val="TableNormal"/>
    <w:pPr>
      <w:spacing w:after="0" w:line="240" w:lineRule="auto"/>
    </w:pPr>
    <w:tblPr>
      <w:tblStyleRowBandSize w:val="1"/>
      <w:tblStyleColBandSize w:val="1"/>
      <w:tblCellMar>
        <w:left w:w="173" w:type="dxa"/>
        <w:bottom w:w="173" w:type="dxa"/>
        <w:right w:w="173" w:type="dxa"/>
      </w:tblCellMar>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1">
    <w:name w:val="1"/>
    <w:basedOn w:val="TableNormal"/>
    <w:pPr>
      <w:spacing w:after="0" w:line="240" w:lineRule="auto"/>
    </w:pPr>
    <w:tblPr>
      <w:tblStyleRowBandSize w:val="1"/>
      <w:tblStyleColBandSize w:val="1"/>
    </w:tblPr>
  </w:style>
  <w:style w:type="character" w:styleId="CommentReference">
    <w:name w:val="annotation reference"/>
    <w:basedOn w:val="DefaultParagraphFont"/>
    <w:uiPriority w:val="99"/>
    <w:semiHidden/>
    <w:unhideWhenUsed/>
    <w:rsid w:val="002A3D10"/>
    <w:rPr>
      <w:sz w:val="16"/>
      <w:szCs w:val="16"/>
    </w:rPr>
  </w:style>
  <w:style w:type="paragraph" w:styleId="CommentText">
    <w:name w:val="annotation text"/>
    <w:basedOn w:val="Normal"/>
    <w:link w:val="CommentTextChar"/>
    <w:uiPriority w:val="99"/>
    <w:unhideWhenUsed/>
    <w:rsid w:val="002A3D10"/>
    <w:pPr>
      <w:spacing w:line="240" w:lineRule="auto"/>
    </w:pPr>
    <w:rPr>
      <w:sz w:val="20"/>
      <w:szCs w:val="20"/>
    </w:rPr>
  </w:style>
  <w:style w:type="character" w:customStyle="1" w:styleId="CommentTextChar">
    <w:name w:val="Comment Text Char"/>
    <w:basedOn w:val="DefaultParagraphFont"/>
    <w:link w:val="CommentText"/>
    <w:uiPriority w:val="99"/>
    <w:rsid w:val="002A3D10"/>
    <w:rPr>
      <w:sz w:val="20"/>
      <w:szCs w:val="20"/>
    </w:rPr>
  </w:style>
  <w:style w:type="paragraph" w:styleId="CommentSubject">
    <w:name w:val="annotation subject"/>
    <w:basedOn w:val="CommentText"/>
    <w:next w:val="CommentText"/>
    <w:link w:val="CommentSubjectChar"/>
    <w:uiPriority w:val="99"/>
    <w:semiHidden/>
    <w:unhideWhenUsed/>
    <w:rsid w:val="002A3D10"/>
    <w:rPr>
      <w:b/>
      <w:bCs/>
    </w:rPr>
  </w:style>
  <w:style w:type="character" w:customStyle="1" w:styleId="CommentSubjectChar">
    <w:name w:val="Comment Subject Char"/>
    <w:basedOn w:val="CommentTextChar"/>
    <w:link w:val="CommentSubject"/>
    <w:uiPriority w:val="99"/>
    <w:semiHidden/>
    <w:rsid w:val="002A3D10"/>
    <w:rPr>
      <w:b/>
      <w:bCs/>
      <w:sz w:val="20"/>
      <w:szCs w:val="20"/>
    </w:rPr>
  </w:style>
  <w:style w:type="paragraph" w:styleId="NormalWeb">
    <w:name w:val="Normal (Web)"/>
    <w:basedOn w:val="Normal"/>
    <w:uiPriority w:val="99"/>
    <w:semiHidden/>
    <w:unhideWhenUsed/>
    <w:rsid w:val="00B017AE"/>
    <w:pPr>
      <w:bidi w:val="0"/>
      <w:spacing w:before="100" w:beforeAutospacing="1" w:after="100" w:afterAutospacing="1" w:line="240" w:lineRule="auto"/>
    </w:pPr>
    <w:rPr>
      <w:rFonts w:ascii="Times New Roman" w:eastAsia="Times New Roman" w:hAnsi="Times New Roman" w:cs="Times New Roman"/>
      <w:sz w:val="24"/>
      <w:szCs w:val="24"/>
      <w:lang w:val="en-IL"/>
    </w:rPr>
  </w:style>
  <w:style w:type="character" w:styleId="Strong">
    <w:name w:val="Strong"/>
    <w:basedOn w:val="DefaultParagraphFont"/>
    <w:uiPriority w:val="22"/>
    <w:qFormat/>
    <w:rsid w:val="00B017AE"/>
    <w:rPr>
      <w:b/>
      <w:bCs/>
    </w:rPr>
  </w:style>
  <w:style w:type="character" w:styleId="Emphasis">
    <w:name w:val="Emphasis"/>
    <w:basedOn w:val="DefaultParagraphFont"/>
    <w:uiPriority w:val="20"/>
    <w:qFormat/>
    <w:rsid w:val="00B017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nbaxnzpoNPW8M2diAVoX+HNB1g==">CgMxLjAaMAoBMBIrCikIB0IlChFRdWF0dHJvY2VudG8gU2FucxIQQXJpYWwgVW5pY29kZSBNUxowCgExEisKKQgHQiUKEVF1YXR0cm9jZW50byBTYW5zEhBBcmlhbCBVbmljb2RlIE1TMg5oLmhwMGc1cjNqY3ppeTgAciExUGVmNmRxRG1hSG4zRjZoaUVNaUZHa19yem9sV0J3cFg=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7E135FA-6EF6-4E6E-9DCD-1CDC14887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1445</Words>
  <Characters>8237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Keren Hadar</dc:creator>
  <cp:lastModifiedBy>Eyal Ballan</cp:lastModifiedBy>
  <cp:revision>2</cp:revision>
  <dcterms:created xsi:type="dcterms:W3CDTF">2026-10-09T04:39:00Z</dcterms:created>
  <dcterms:modified xsi:type="dcterms:W3CDTF">2026-10-09T04:39:00Z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0x010100B0826F903B64634F89E49B33601D3DE7</vt:lpwstr>
  </property>
  <property fmtid="{D5CDD505-2E9C-101B-9397-08002B2CF9AE}" pid="3" name="MediaServiceImageTags">
    <vt:lpwstr/>
  </property>
</Properties>
</file>